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 w:displacedByCustomXml="next"/>
    <w:bookmarkEnd w:id="0" w:displacedByCustomXml="next"/>
    <w:sdt>
      <w:sdtPr>
        <w:id w:val="-1459489451"/>
        <w:docPartObj>
          <w:docPartGallery w:val="Cover Pages"/>
          <w:docPartUnique/>
        </w:docPartObj>
      </w:sdtPr>
      <w:sdtEndPr/>
      <w:sdtContent>
        <w:sdt>
          <w:sdtPr>
            <w:id w:val="-1293367978"/>
            <w:docPartObj>
              <w:docPartGallery w:val="Cover Pages"/>
              <w:docPartUnique/>
            </w:docPartObj>
          </w:sdtPr>
          <w:sdtEndPr/>
          <w:sdtContent>
            <w:tbl>
              <w:tblPr>
                <w:tblW w:w="9464" w:type="dxa"/>
                <w:jc w:val="center"/>
                <w:tbl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  <w:insideH w:val="single" w:sz="4" w:space="0" w:color="auto"/>
                  <w:insideV w:val="single" w:sz="4" w:space="0" w:color="auto"/>
                </w:tblBorders>
                <w:tblLook w:val="04A0" w:firstRow="1" w:lastRow="0" w:firstColumn="1" w:lastColumn="0" w:noHBand="0" w:noVBand="1"/>
              </w:tblPr>
              <w:tblGrid>
                <w:gridCol w:w="4732"/>
                <w:gridCol w:w="4732"/>
              </w:tblGrid>
              <w:tr w:rsidR="0066765E" w:rsidRPr="0066765E" w:rsidTr="0066765E">
                <w:trPr>
                  <w:trHeight w:val="3109"/>
                  <w:jc w:val="center"/>
                </w:trPr>
                <w:tc>
                  <w:tcPr>
                    <w:tcW w:w="4732" w:type="dxa"/>
                  </w:tcPr>
                  <w:p w:rsidR="0066765E" w:rsidRPr="0066765E" w:rsidRDefault="0066765E" w:rsidP="00486DD3">
                    <w:pPr>
                      <w:spacing w:line="240" w:lineRule="auto"/>
                      <w:ind w:firstLine="0"/>
                      <w:jc w:val="left"/>
                      <w:rPr>
                        <w:bCs w:val="0"/>
                        <w:sz w:val="24"/>
                        <w:szCs w:val="24"/>
                      </w:rPr>
                    </w:pPr>
                    <w:r w:rsidRPr="0066765E">
                      <w:rPr>
                        <w:bCs w:val="0"/>
                        <w:sz w:val="24"/>
                        <w:szCs w:val="24"/>
                      </w:rPr>
                      <w:t>УТВЕРЖДАЮ:</w:t>
                    </w:r>
                  </w:p>
                  <w:p w:rsidR="0066765E" w:rsidRPr="0066765E" w:rsidRDefault="0066765E" w:rsidP="00486DD3">
                    <w:pPr>
                      <w:spacing w:line="240" w:lineRule="auto"/>
                      <w:ind w:firstLine="0"/>
                      <w:jc w:val="left"/>
                      <w:rPr>
                        <w:bCs w:val="0"/>
                        <w:sz w:val="24"/>
                        <w:szCs w:val="24"/>
                      </w:rPr>
                    </w:pPr>
                  </w:p>
                  <w:p w:rsidR="0066765E" w:rsidRPr="0066765E" w:rsidRDefault="0066765E" w:rsidP="00486DD3">
                    <w:pPr>
                      <w:widowControl w:val="0"/>
                      <w:suppressAutoHyphens/>
                      <w:autoSpaceDE/>
                      <w:adjustRightInd/>
                      <w:spacing w:line="240" w:lineRule="auto"/>
                      <w:ind w:firstLine="0"/>
                      <w:jc w:val="left"/>
                      <w:rPr>
                        <w:bCs w:val="0"/>
                        <w:sz w:val="24"/>
                        <w:szCs w:val="24"/>
                      </w:rPr>
                    </w:pPr>
                    <w:r w:rsidRPr="0066765E">
                      <w:rPr>
                        <w:bCs w:val="0"/>
                        <w:sz w:val="24"/>
                        <w:szCs w:val="24"/>
                      </w:rPr>
                      <w:t>Заказчик:</w:t>
                    </w:r>
                  </w:p>
                  <w:p w:rsidR="0066765E" w:rsidRPr="0066765E" w:rsidRDefault="0066765E" w:rsidP="00486DD3">
                    <w:pPr>
                      <w:widowControl w:val="0"/>
                      <w:suppressAutoHyphens/>
                      <w:autoSpaceDE/>
                      <w:adjustRightInd/>
                      <w:spacing w:line="240" w:lineRule="auto"/>
                      <w:ind w:firstLine="0"/>
                      <w:jc w:val="left"/>
                      <w:rPr>
                        <w:bCs w:val="0"/>
                        <w:sz w:val="24"/>
                        <w:szCs w:val="24"/>
                      </w:rPr>
                    </w:pPr>
                  </w:p>
                  <w:p w:rsidR="003E20DE" w:rsidRPr="003E20DE" w:rsidRDefault="003E20DE" w:rsidP="003E20DE">
                    <w:pPr>
                      <w:tabs>
                        <w:tab w:val="left" w:pos="-2127"/>
                        <w:tab w:val="left" w:pos="993"/>
                      </w:tabs>
                      <w:suppressAutoHyphens/>
                      <w:spacing w:line="240" w:lineRule="auto"/>
                      <w:ind w:firstLine="0"/>
                      <w:rPr>
                        <w:iCs/>
                        <w:color w:val="000000"/>
                        <w:sz w:val="22"/>
                        <w:szCs w:val="22"/>
                        <w:lang w:eastAsia="zh-CN"/>
                      </w:rPr>
                    </w:pPr>
                    <w:r w:rsidRPr="003E20DE">
                      <w:rPr>
                        <w:iCs/>
                        <w:color w:val="000000"/>
                        <w:sz w:val="22"/>
                        <w:szCs w:val="22"/>
                        <w:lang w:eastAsia="zh-CN"/>
                      </w:rPr>
                      <w:t xml:space="preserve">Управление образования МО                                </w:t>
                    </w:r>
                  </w:p>
                  <w:p w:rsidR="003E20DE" w:rsidRPr="003E20DE" w:rsidRDefault="003E20DE" w:rsidP="003E20DE">
                    <w:pPr>
                      <w:tabs>
                        <w:tab w:val="left" w:pos="-2127"/>
                        <w:tab w:val="left" w:pos="993"/>
                      </w:tabs>
                      <w:suppressAutoHyphens/>
                      <w:spacing w:line="240" w:lineRule="auto"/>
                      <w:ind w:firstLine="0"/>
                      <w:rPr>
                        <w:iCs/>
                        <w:color w:val="000000"/>
                        <w:sz w:val="22"/>
                        <w:szCs w:val="22"/>
                        <w:lang w:eastAsia="zh-CN"/>
                      </w:rPr>
                    </w:pPr>
                    <w:r w:rsidRPr="003E20DE">
                      <w:rPr>
                        <w:iCs/>
                        <w:color w:val="000000"/>
                        <w:sz w:val="22"/>
                        <w:szCs w:val="22"/>
                        <w:lang w:eastAsia="zh-CN"/>
                      </w:rPr>
                      <w:t>городской округ "Охинский"</w:t>
                    </w:r>
                  </w:p>
                  <w:p w:rsidR="003E20DE" w:rsidRDefault="003E20DE" w:rsidP="003E20DE">
                    <w:pPr>
                      <w:tabs>
                        <w:tab w:val="left" w:pos="-2127"/>
                        <w:tab w:val="left" w:pos="993"/>
                      </w:tabs>
                      <w:suppressAutoHyphens/>
                      <w:spacing w:line="240" w:lineRule="auto"/>
                      <w:rPr>
                        <w:iCs/>
                        <w:color w:val="000000"/>
                        <w:sz w:val="22"/>
                        <w:szCs w:val="22"/>
                        <w:lang w:eastAsia="zh-CN"/>
                      </w:rPr>
                    </w:pPr>
                  </w:p>
                  <w:p w:rsidR="003E20DE" w:rsidRPr="003E20DE" w:rsidRDefault="003E20DE" w:rsidP="003E20DE">
                    <w:pPr>
                      <w:tabs>
                        <w:tab w:val="left" w:pos="-2127"/>
                        <w:tab w:val="left" w:pos="993"/>
                      </w:tabs>
                      <w:suppressAutoHyphens/>
                      <w:spacing w:line="240" w:lineRule="auto"/>
                      <w:rPr>
                        <w:iCs/>
                        <w:color w:val="000000"/>
                        <w:sz w:val="22"/>
                        <w:szCs w:val="22"/>
                        <w:lang w:eastAsia="zh-CN"/>
                      </w:rPr>
                    </w:pPr>
                  </w:p>
                  <w:p w:rsidR="0066765E" w:rsidRPr="0066765E" w:rsidRDefault="003E20DE" w:rsidP="003E20DE">
                    <w:pPr>
                      <w:widowControl w:val="0"/>
                      <w:suppressAutoHyphens/>
                      <w:adjustRightInd/>
                      <w:spacing w:line="240" w:lineRule="auto"/>
                      <w:ind w:firstLine="0"/>
                      <w:jc w:val="left"/>
                      <w:rPr>
                        <w:bCs w:val="0"/>
                        <w:sz w:val="24"/>
                        <w:szCs w:val="24"/>
                      </w:rPr>
                    </w:pPr>
                    <w:r w:rsidRPr="003E20DE">
                      <w:rPr>
                        <w:sz w:val="22"/>
                        <w:szCs w:val="22"/>
                        <w:lang w:eastAsia="zh-CN"/>
                      </w:rPr>
                      <w:t xml:space="preserve">Начальник </w:t>
                    </w:r>
                    <w:r w:rsidRPr="003E20DE">
                      <w:rPr>
                        <w:sz w:val="24"/>
                        <w:szCs w:val="24"/>
                        <w:lang w:eastAsia="zh-CN"/>
                      </w:rPr>
                      <w:t>_________/ Р.Ф. Муртазина</w:t>
                    </w:r>
                    <w:r w:rsidRPr="00C804A6">
                      <w:rPr>
                        <w:lang w:eastAsia="zh-CN"/>
                      </w:rPr>
                      <w:t xml:space="preserve"> </w:t>
                    </w:r>
                    <w:r>
                      <w:rPr>
                        <w:bCs w:val="0"/>
                        <w:sz w:val="24"/>
                        <w:szCs w:val="24"/>
                      </w:rPr>
                      <w:t>/</w:t>
                    </w:r>
                    <w:r w:rsidRPr="003E20DE">
                      <w:rPr>
                        <w:bCs w:val="0"/>
                        <w:sz w:val="24"/>
                        <w:szCs w:val="24"/>
                      </w:rPr>
                      <w:t xml:space="preserve">        </w:t>
                    </w:r>
                  </w:p>
                  <w:p w:rsidR="0066765E" w:rsidRPr="0066765E" w:rsidRDefault="0066765E" w:rsidP="00486DD3">
                    <w:pPr>
                      <w:spacing w:line="240" w:lineRule="auto"/>
                      <w:ind w:firstLine="0"/>
                      <w:jc w:val="left"/>
                      <w:rPr>
                        <w:bCs w:val="0"/>
                        <w:sz w:val="24"/>
                        <w:szCs w:val="24"/>
                      </w:rPr>
                    </w:pPr>
                    <w:r w:rsidRPr="0066765E">
                      <w:rPr>
                        <w:bCs w:val="0"/>
                        <w:sz w:val="24"/>
                        <w:szCs w:val="24"/>
                      </w:rPr>
                      <w:t>м.п.</w:t>
                    </w:r>
                  </w:p>
                </w:tc>
                <w:tc>
                  <w:tcPr>
                    <w:tcW w:w="4732" w:type="dxa"/>
                  </w:tcPr>
                  <w:p w:rsidR="0066765E" w:rsidRPr="0066765E" w:rsidRDefault="0066765E" w:rsidP="00486DD3">
                    <w:pPr>
                      <w:spacing w:line="240" w:lineRule="auto"/>
                      <w:ind w:firstLine="0"/>
                      <w:jc w:val="left"/>
                      <w:rPr>
                        <w:bCs w:val="0"/>
                        <w:sz w:val="24"/>
                        <w:szCs w:val="24"/>
                      </w:rPr>
                    </w:pPr>
                    <w:r w:rsidRPr="0066765E">
                      <w:rPr>
                        <w:bCs w:val="0"/>
                        <w:noProof/>
                        <w:sz w:val="24"/>
                        <w:szCs w:val="24"/>
                      </w:rPr>
                      <w:drawing>
                        <wp:anchor distT="0" distB="0" distL="114300" distR="114300" simplePos="0" relativeHeight="251666432" behindDoc="0" locked="0" layoutInCell="1" allowOverlap="1">
                          <wp:simplePos x="0" y="0"/>
                          <wp:positionH relativeFrom="column">
                            <wp:posOffset>1990090</wp:posOffset>
                          </wp:positionH>
                          <wp:positionV relativeFrom="paragraph">
                            <wp:posOffset>86995</wp:posOffset>
                          </wp:positionV>
                          <wp:extent cx="841375" cy="841375"/>
                          <wp:effectExtent l="0" t="0" r="0" b="0"/>
                          <wp:wrapThrough wrapText="bothSides">
                            <wp:wrapPolygon edited="0">
                              <wp:start x="0" y="0"/>
                              <wp:lineTo x="0" y="21029"/>
                              <wp:lineTo x="978" y="21029"/>
                              <wp:lineTo x="9781" y="21029"/>
                              <wp:lineTo x="20051" y="18095"/>
                              <wp:lineTo x="19562" y="14672"/>
                              <wp:lineTo x="12715" y="7825"/>
                              <wp:lineTo x="11248" y="7825"/>
                              <wp:lineTo x="21029" y="2445"/>
                              <wp:lineTo x="21029" y="0"/>
                              <wp:lineTo x="0" y="0"/>
                            </wp:wrapPolygon>
                          </wp:wrapThrough>
                          <wp:docPr id="6" name="Рисунок 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41375" cy="841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pic:spPr>
                              </pic:pic>
                            </a:graphicData>
                          </a:graphic>
                        </wp:anchor>
                      </w:drawing>
                    </w:r>
                    <w:r w:rsidRPr="0066765E">
                      <w:rPr>
                        <w:bCs w:val="0"/>
                        <w:sz w:val="24"/>
                        <w:szCs w:val="24"/>
                      </w:rPr>
                      <w:t>СОГЛАСОВАНО:</w:t>
                    </w:r>
                  </w:p>
                  <w:p w:rsidR="0066765E" w:rsidRPr="0066765E" w:rsidRDefault="0066765E" w:rsidP="00486DD3">
                    <w:pPr>
                      <w:spacing w:line="240" w:lineRule="auto"/>
                      <w:ind w:firstLine="0"/>
                      <w:jc w:val="left"/>
                      <w:rPr>
                        <w:bCs w:val="0"/>
                        <w:sz w:val="24"/>
                        <w:szCs w:val="24"/>
                      </w:rPr>
                    </w:pPr>
                  </w:p>
                  <w:p w:rsidR="0066765E" w:rsidRPr="0066765E" w:rsidRDefault="0066765E" w:rsidP="00486DD3">
                    <w:pPr>
                      <w:widowControl w:val="0"/>
                      <w:suppressAutoHyphens/>
                      <w:autoSpaceDE/>
                      <w:adjustRightInd/>
                      <w:spacing w:line="240" w:lineRule="auto"/>
                      <w:ind w:firstLine="0"/>
                      <w:jc w:val="left"/>
                      <w:rPr>
                        <w:bCs w:val="0"/>
                        <w:sz w:val="24"/>
                        <w:szCs w:val="24"/>
                      </w:rPr>
                    </w:pPr>
                    <w:r w:rsidRPr="0066765E">
                      <w:rPr>
                        <w:bCs w:val="0"/>
                        <w:sz w:val="24"/>
                        <w:szCs w:val="24"/>
                      </w:rPr>
                      <w:t>Исполнитель:</w:t>
                    </w:r>
                  </w:p>
                  <w:p w:rsidR="0066765E" w:rsidRPr="0066765E" w:rsidRDefault="0066765E" w:rsidP="00486DD3">
                    <w:pPr>
                      <w:widowControl w:val="0"/>
                      <w:suppressAutoHyphens/>
                      <w:autoSpaceDE/>
                      <w:adjustRightInd/>
                      <w:spacing w:line="240" w:lineRule="auto"/>
                      <w:ind w:firstLine="0"/>
                      <w:jc w:val="left"/>
                      <w:rPr>
                        <w:bCs w:val="0"/>
                        <w:sz w:val="24"/>
                        <w:szCs w:val="24"/>
                      </w:rPr>
                    </w:pPr>
                  </w:p>
                  <w:p w:rsidR="0066765E" w:rsidRPr="0066765E" w:rsidRDefault="0066765E" w:rsidP="00486DD3">
                    <w:pPr>
                      <w:widowControl w:val="0"/>
                      <w:suppressAutoHyphens/>
                      <w:adjustRightInd/>
                      <w:spacing w:line="240" w:lineRule="auto"/>
                      <w:ind w:firstLine="0"/>
                      <w:jc w:val="left"/>
                      <w:rPr>
                        <w:bCs w:val="0"/>
                        <w:sz w:val="24"/>
                        <w:szCs w:val="24"/>
                      </w:rPr>
                    </w:pPr>
                    <w:r w:rsidRPr="0066765E">
                      <w:rPr>
                        <w:bCs w:val="0"/>
                        <w:sz w:val="24"/>
                        <w:szCs w:val="24"/>
                      </w:rPr>
                      <w:t>Генеральный директор</w:t>
                    </w:r>
                  </w:p>
                  <w:p w:rsidR="0066765E" w:rsidRPr="0066765E" w:rsidRDefault="0066765E" w:rsidP="00486DD3">
                    <w:pPr>
                      <w:widowControl w:val="0"/>
                      <w:suppressAutoHyphens/>
                      <w:adjustRightInd/>
                      <w:spacing w:line="240" w:lineRule="auto"/>
                      <w:ind w:firstLine="0"/>
                      <w:jc w:val="left"/>
                      <w:rPr>
                        <w:bCs w:val="0"/>
                        <w:sz w:val="24"/>
                        <w:szCs w:val="24"/>
                      </w:rPr>
                    </w:pPr>
                    <w:r w:rsidRPr="0066765E">
                      <w:rPr>
                        <w:bCs w:val="0"/>
                        <w:sz w:val="24"/>
                        <w:szCs w:val="24"/>
                      </w:rPr>
                      <w:t>ООО «АС»</w:t>
                    </w:r>
                  </w:p>
                  <w:p w:rsidR="0066765E" w:rsidRPr="0066765E" w:rsidRDefault="0066765E" w:rsidP="00486DD3">
                    <w:pPr>
                      <w:widowControl w:val="0"/>
                      <w:suppressAutoHyphens/>
                      <w:adjustRightInd/>
                      <w:spacing w:line="240" w:lineRule="auto"/>
                      <w:ind w:firstLine="0"/>
                      <w:jc w:val="left"/>
                      <w:rPr>
                        <w:bCs w:val="0"/>
                        <w:sz w:val="24"/>
                        <w:szCs w:val="24"/>
                      </w:rPr>
                    </w:pPr>
                  </w:p>
                  <w:p w:rsidR="0066765E" w:rsidRPr="0066765E" w:rsidRDefault="0066765E" w:rsidP="00486DD3">
                    <w:pPr>
                      <w:autoSpaceDE/>
                      <w:autoSpaceDN/>
                      <w:adjustRightInd/>
                      <w:spacing w:after="200" w:line="240" w:lineRule="auto"/>
                      <w:ind w:firstLine="0"/>
                      <w:jc w:val="left"/>
                      <w:rPr>
                        <w:bCs w:val="0"/>
                        <w:sz w:val="24"/>
                        <w:szCs w:val="24"/>
                      </w:rPr>
                    </w:pPr>
                    <w:r w:rsidRPr="0066765E">
                      <w:rPr>
                        <w:bCs w:val="0"/>
                        <w:sz w:val="24"/>
                        <w:szCs w:val="24"/>
                      </w:rPr>
                      <w:t>_________________ Л.Ю. Соколова</w:t>
                    </w:r>
                  </w:p>
                  <w:p w:rsidR="0066765E" w:rsidRPr="0066765E" w:rsidRDefault="0066765E" w:rsidP="00486DD3">
                    <w:pPr>
                      <w:autoSpaceDE/>
                      <w:autoSpaceDN/>
                      <w:adjustRightInd/>
                      <w:spacing w:after="200" w:line="240" w:lineRule="auto"/>
                      <w:ind w:firstLine="0"/>
                      <w:jc w:val="left"/>
                      <w:rPr>
                        <w:bCs w:val="0"/>
                        <w:sz w:val="24"/>
                        <w:szCs w:val="24"/>
                      </w:rPr>
                    </w:pPr>
                    <w:r w:rsidRPr="0066765E">
                      <w:rPr>
                        <w:bCs w:val="0"/>
                        <w:iCs/>
                        <w:sz w:val="24"/>
                        <w:szCs w:val="24"/>
                        <w:lang w:eastAsia="cs-CZ"/>
                      </w:rPr>
                      <w:t>м.п.</w:t>
                    </w:r>
                  </w:p>
                </w:tc>
              </w:tr>
            </w:tbl>
            <w:p w:rsidR="0066765E" w:rsidRPr="0066765E" w:rsidRDefault="005F40FE" w:rsidP="00486DD3">
              <w:pPr>
                <w:spacing w:line="240" w:lineRule="auto"/>
              </w:pPr>
              <w:r>
                <w:rPr>
                  <w:noProof/>
                </w:rPr>
                <mc:AlternateContent>
                  <mc:Choice Requires="wps">
                    <w:drawing>
                      <wp:anchor distT="0" distB="0" distL="114300" distR="114300" simplePos="0" relativeHeight="251664384" behindDoc="0" locked="0" layoutInCell="0" allowOverlap="1">
                        <wp:simplePos x="0" y="0"/>
                        <wp:positionH relativeFrom="page">
                          <wp:align>left</wp:align>
                        </wp:positionH>
                        <wp:positionV relativeFrom="page">
                          <wp:posOffset>2647950</wp:posOffset>
                        </wp:positionV>
                        <wp:extent cx="7534910" cy="2162175"/>
                        <wp:effectExtent l="0" t="0" r="5080" b="3175"/>
                        <wp:wrapNone/>
                        <wp:docPr id="4" name="Прямоугольник 16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7534910" cy="21621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4220D">
                                    <a:lumMod val="100000"/>
                                    <a:lumOff val="0"/>
                                  </a:srgbClr>
                                </a:solidFill>
                                <a:ln w="12700">
                                  <a:solidFill>
                                    <a:srgbClr val="FFFEFF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3E20DE" w:rsidRPr="0066765E" w:rsidRDefault="003E20DE" w:rsidP="000665A8">
                                    <w:pPr>
                                      <w:pStyle w:val="3"/>
                                      <w:jc w:val="center"/>
                                      <w:rPr>
                                        <w:color w:val="FFFFFF"/>
                                        <w:sz w:val="48"/>
                                        <w:szCs w:val="48"/>
                                      </w:rPr>
                                    </w:pPr>
                                    <w:bookmarkStart w:id="1" w:name="_Toc491820083"/>
                                    <w:r>
                                      <w:rPr>
                                        <w:color w:val="FFFFFF" w:themeColor="background1"/>
                                        <w:sz w:val="48"/>
                                        <w:szCs w:val="48"/>
                                        <w:lang w:eastAsia="ar-SA"/>
                                      </w:rPr>
                                      <w:t>Отчёт по результатам</w:t>
                                    </w:r>
                                    <w:r w:rsidRPr="000665A8">
                                      <w:rPr>
                                        <w:color w:val="FFFFFF" w:themeColor="background1"/>
                                        <w:sz w:val="48"/>
                                        <w:szCs w:val="48"/>
                                        <w:lang w:eastAsia="ar-SA"/>
                                      </w:rPr>
                                      <w:t xml:space="preserve"> независимой оценки качества образовательной деятельности организаций, реализующих образовательные программы Городского округа Охинский Сахалинской области</w:t>
                                    </w:r>
                                    <w:bookmarkEnd w:id="1"/>
                                  </w:p>
                                </w:txbxContent>
                              </wps:txbx>
                              <wps:bodyPr rot="0" vert="horz" wrap="square" lIns="182880" tIns="45720" rIns="182880" bIns="45720" anchor="ctr" anchorCtr="0" upright="1">
                                <a:noAutofit/>
                              </wps:bodyPr>
                            </wps:wsp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mc:Choice>
  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  <w:pict>
                      <v:rect id="Прямоугольник 16" o:spid="_x0000_s1026" style="position:absolute;left:0;text-align:left;margin-left:0;margin-top:208.5pt;width:593.3pt;height:170.25pt;z-index:25166438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hmhbAIAAJUEAAAOAAAAZHJzL2Uyb0RvYy54bWysVM1uEzEQviPxDpbvdLNL2oRVN1WVdhES&#10;P5UKD+B4vVkLr23GTjblhMQViUfgIbggfvoMmzdi7E1LChIHRA7WztjzzTffzOT4ZNMqshbgpNEF&#10;TQ9GlAjNTSX1sqCvXpYPppQ4z3TFlNGioFfC0ZPZ/XvHnc1FZhqjKgEEQbTLO1vQxnubJ4njjWiZ&#10;OzBWaLysDbTMownLpALWIXqrkmw0Oko6A5UFw4Vz6D0bLuks4te14P5FXTvhiSoocvPxhHguwpnM&#10;jlm+BGYbyXc02D+waJnUmPQW6ox5RlYg/4BqJQfjTO0PuGkTU9eSi1gDVpOOfqvmsmFWxFpQHGdv&#10;ZXL/D5Y/X18AkVVBx5Ro1mKL+k/bd9uP/ff+evu+/9xf99+2H/of/Zf+K0mPgmCddTnGXdoLCCU7&#10;+9Tw145oM2+YXopTANM1glVIMw3vkzsBwXAYShbdM1NhPrbyJmq3qaENgKgK2cQWXd22SGw84eic&#10;HD4cP0qxkxzvsvQoSyeHMQfLb8ItOP9YmJaEj4ICzkCEZ+unzgc6LL95EukbJatSKhUNWC7mCsia&#10;4bzMx1k2OouxatUi2cGdjsJvmBz043wN/uhCcDdgxERuH1xp0qEk2QSj/565LMvzstzVdQejlR73&#10;Rcm2oNM9HkHuc13FafZMquEbySi90z9IPrTObxabXRcXprrCToAZ9gL3GD8aA28p6XAnCurerBgI&#10;StQTHbo5zabTsEXRGh9OMjTgztVi/4ppjmAF5R4oGYy5H5ZvZUEuG8yWRim0OcUpqGXsT5iQgdmO&#10;O85+VHO3p2G59u346te/yewnAAAA//8DAFBLAwQUAAYACAAAACEAZkO5y+AAAAAJAQAADwAAAGRy&#10;cy9kb3ducmV2LnhtbEyPQWvCQBCF74X+h2UKvZS6ia2JxExEQgvtpaAWz2t2TILZ2ZBdNfbXdz21&#10;tze84b3v5cvRdOJMg2stI8STCARxZXXLNcL39v15DsJ5xVp1lgnhSg6Wxf1drjJtL7ym88bXIoSw&#10;yxRC432fSemqhoxyE9sTB+9gB6N8OIda6kFdQrjp5DSKEmlUy6GhUT2VDVXHzckgfOyeqs+f6/Ht&#10;RbvU9mXytXMlIT4+jKsFCE+j/3uGG35AhyIw7e2JtRMdQhjiEV7jNIibHc+TBMQeIZ2lM5BFLv8v&#10;KH4BAAD//wMAUEsBAi0AFAAGAAgAAAAhALaDOJL+AAAA4QEAABMAAAAAAAAAAAAAAAAAAAAAAFtD&#10;b250ZW50X1R5cGVzXS54bWxQSwECLQAUAAYACAAAACEAOP0h/9YAAACUAQAACwAAAAAAAAAAAAAA&#10;AAAvAQAAX3JlbHMvLnJlbHNQSwECLQAUAAYACAAAACEAtVYZoWwCAACVBAAADgAAAAAAAAAAAAAA&#10;AAAuAgAAZHJzL2Uyb0RvYy54bWxQSwECLQAUAAYACAAAACEAZkO5y+AAAAAJAQAADwAAAAAAAAAA&#10;AAAAAADGBAAAZHJzL2Rvd25yZXYueG1sUEsFBgAAAAAEAAQA8wAAANMFAAAAAA==&#10;" o:allowincell="f" fillcolor="#c4220d" strokecolor="#fffeff" strokeweight="1pt">
                        <v:textbox inset="14.4pt,,14.4pt">
                          <w:txbxContent>
                            <w:p w:rsidR="003E20DE" w:rsidRPr="0066765E" w:rsidRDefault="003E20DE" w:rsidP="000665A8">
                              <w:pPr>
                                <w:pStyle w:val="3"/>
                                <w:jc w:val="center"/>
                                <w:rPr>
                                  <w:color w:val="FFFFFF"/>
                                  <w:sz w:val="48"/>
                                  <w:szCs w:val="48"/>
                                </w:rPr>
                              </w:pPr>
                              <w:bookmarkStart w:id="1" w:name="_Toc491820083"/>
                              <w:r>
                                <w:rPr>
                                  <w:color w:val="FFFFFF" w:themeColor="background1"/>
                                  <w:sz w:val="48"/>
                                  <w:szCs w:val="48"/>
                                  <w:lang w:eastAsia="ar-SA"/>
                                </w:rPr>
                                <w:t>Отчёт по результатам</w:t>
                              </w:r>
                              <w:r w:rsidRPr="000665A8">
                                <w:rPr>
                                  <w:color w:val="FFFFFF" w:themeColor="background1"/>
                                  <w:sz w:val="48"/>
                                  <w:szCs w:val="48"/>
                                  <w:lang w:eastAsia="ar-SA"/>
                                </w:rPr>
                                <w:t xml:space="preserve"> независимой оценки качества образовательной деятельности организаций, реализующих образовательные программы Городского округа Охинский Сахалинской области</w:t>
                              </w:r>
                              <w:bookmarkEnd w:id="1"/>
                            </w:p>
                          </w:txbxContent>
                        </v:textbox>
                        <w10:wrap anchorx="page" anchory="page"/>
                      </v:rect>
                    </w:pict>
                  </mc:Fallback>
                </mc:AlternateContent>
              </w:r>
            </w:p>
            <w:p w:rsidR="0066765E" w:rsidRPr="0066765E" w:rsidRDefault="0066765E" w:rsidP="00486DD3">
              <w:pPr>
                <w:spacing w:line="240" w:lineRule="auto"/>
              </w:pPr>
            </w:p>
            <w:p w:rsidR="0066765E" w:rsidRPr="0066765E" w:rsidRDefault="0066765E" w:rsidP="00486DD3">
              <w:pPr>
                <w:spacing w:line="240" w:lineRule="auto"/>
              </w:pPr>
            </w:p>
            <w:p w:rsidR="0066765E" w:rsidRPr="0066765E" w:rsidRDefault="0066765E" w:rsidP="00486DD3">
              <w:pPr>
                <w:spacing w:line="240" w:lineRule="auto"/>
              </w:pPr>
            </w:p>
            <w:p w:rsidR="0066765E" w:rsidRPr="0066765E" w:rsidRDefault="0066765E" w:rsidP="00486DD3">
              <w:pPr>
                <w:spacing w:line="240" w:lineRule="auto"/>
                <w:rPr>
                  <w:noProof/>
                </w:rPr>
              </w:pPr>
              <w:r w:rsidRPr="0066765E">
                <w:rPr>
                  <w:noProof/>
                </w:rPr>
                <w:t xml:space="preserve"> </w:t>
              </w:r>
            </w:p>
            <w:p w:rsidR="0066765E" w:rsidRPr="0066765E" w:rsidRDefault="0066765E" w:rsidP="00486DD3">
              <w:pPr>
                <w:spacing w:line="240" w:lineRule="auto"/>
                <w:rPr>
                  <w:noProof/>
                </w:rPr>
              </w:pPr>
            </w:p>
            <w:p w:rsidR="0066765E" w:rsidRPr="0066765E" w:rsidRDefault="0066765E" w:rsidP="00486DD3">
              <w:pPr>
                <w:spacing w:line="240" w:lineRule="auto"/>
                <w:rPr>
                  <w:noProof/>
                </w:rPr>
              </w:pPr>
            </w:p>
            <w:p w:rsidR="0066765E" w:rsidRPr="0066765E" w:rsidRDefault="0066765E" w:rsidP="00486DD3">
              <w:pPr>
                <w:spacing w:line="240" w:lineRule="auto"/>
                <w:rPr>
                  <w:noProof/>
                </w:rPr>
              </w:pPr>
            </w:p>
            <w:p w:rsidR="0066765E" w:rsidRPr="0066765E" w:rsidRDefault="0066765E" w:rsidP="00486DD3">
              <w:pPr>
                <w:spacing w:line="240" w:lineRule="auto"/>
                <w:rPr>
                  <w:noProof/>
                </w:rPr>
              </w:pPr>
            </w:p>
            <w:p w:rsidR="0066765E" w:rsidRPr="0066765E" w:rsidRDefault="0066765E" w:rsidP="00486DD3">
              <w:pPr>
                <w:spacing w:line="240" w:lineRule="auto"/>
                <w:rPr>
                  <w:noProof/>
                </w:rPr>
              </w:pPr>
            </w:p>
            <w:p w:rsidR="0066765E" w:rsidRPr="0066765E" w:rsidRDefault="00695825" w:rsidP="00486DD3">
              <w:pPr>
                <w:spacing w:line="240" w:lineRule="auto"/>
                <w:rPr>
                  <w:noProof/>
                </w:rPr>
              </w:pPr>
              <w:r>
                <w:rPr>
                  <w:noProof/>
                </w:rPr>
                <w:drawing>
                  <wp:anchor distT="0" distB="0" distL="114300" distR="114300" simplePos="0" relativeHeight="251679744" behindDoc="1" locked="0" layoutInCell="1" allowOverlap="1">
                    <wp:simplePos x="0" y="0"/>
                    <wp:positionH relativeFrom="margin">
                      <wp:posOffset>1152525</wp:posOffset>
                    </wp:positionH>
                    <wp:positionV relativeFrom="paragraph">
                      <wp:posOffset>102235</wp:posOffset>
                    </wp:positionV>
                    <wp:extent cx="2124075" cy="1593056"/>
                    <wp:effectExtent l="0" t="0" r="0" b="7620"/>
                    <wp:wrapNone/>
                    <wp:docPr id="17" name="Рисунок 17" descr="http://mbdou2-okha.ru/userfiles/mto/img_3639.jp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3" descr="http://mbdou2-okha.ru/userfiles/mto/img_3639.jp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124075" cy="159305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anchor>
                </w:drawing>
              </w:r>
              <w:r>
                <w:rPr>
                  <w:noProof/>
                </w:rPr>
                <w:drawing>
                  <wp:anchor distT="0" distB="0" distL="114300" distR="114300" simplePos="0" relativeHeight="251674624" behindDoc="1" locked="0" layoutInCell="1" allowOverlap="1">
                    <wp:simplePos x="0" y="0"/>
                    <wp:positionH relativeFrom="page">
                      <wp:posOffset>4095750</wp:posOffset>
                    </wp:positionH>
                    <wp:positionV relativeFrom="paragraph">
                      <wp:posOffset>100331</wp:posOffset>
                    </wp:positionV>
                    <wp:extent cx="1628775" cy="1584354"/>
                    <wp:effectExtent l="0" t="0" r="0" b="0"/>
                    <wp:wrapNone/>
                    <wp:docPr id="8" name="Рисунок 8" descr="http://dshi2-okha.muzkult.ru/img/upload/3378/image_image_1471461.jp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6" descr="http://dshi2-okha.muzkult.ru/img/upload/3378/image_image_1471461.jp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30252" cy="158579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anchor>
                </w:drawing>
              </w:r>
              <w:r>
                <w:rPr>
                  <w:noProof/>
                </w:rPr>
                <w:drawing>
                  <wp:anchor distT="0" distB="0" distL="114300" distR="114300" simplePos="0" relativeHeight="251675648" behindDoc="1" locked="0" layoutInCell="1" allowOverlap="1">
                    <wp:simplePos x="0" y="0"/>
                    <wp:positionH relativeFrom="column">
                      <wp:posOffset>4906010</wp:posOffset>
                    </wp:positionH>
                    <wp:positionV relativeFrom="paragraph">
                      <wp:posOffset>138430</wp:posOffset>
                    </wp:positionV>
                    <wp:extent cx="2085975" cy="1564481"/>
                    <wp:effectExtent l="0" t="0" r="0" b="0"/>
                    <wp:wrapNone/>
                    <wp:docPr id="15" name="Рисунок 15" descr="http://vostschool.ru/images/novosti/02_09_2016/ab.JP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1" descr="http://vostschool.ru/images/novosti/02_09_2016/ab.JP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085975" cy="156448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anchor>
                </w:drawing>
              </w:r>
              <w:r w:rsidR="003A0448">
                <w:rPr>
                  <w:noProof/>
                </w:rPr>
                <w:drawing>
                  <wp:anchor distT="0" distB="0" distL="114300" distR="114300" simplePos="0" relativeHeight="251672576" behindDoc="1" locked="0" layoutInCell="1" allowOverlap="1">
                    <wp:simplePos x="0" y="0"/>
                    <wp:positionH relativeFrom="column">
                      <wp:posOffset>-781685</wp:posOffset>
                    </wp:positionH>
                    <wp:positionV relativeFrom="paragraph">
                      <wp:posOffset>157480</wp:posOffset>
                    </wp:positionV>
                    <wp:extent cx="2095499" cy="1571625"/>
                    <wp:effectExtent l="0" t="0" r="635" b="0"/>
                    <wp:wrapNone/>
                    <wp:docPr id="3" name="Рисунок 3" descr="http://sport-school-okha.ru/images/novosti/021016/DSC03963.JP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" descr="http://sport-school-okha.ru/images/novosti/021016/DSC03963.JP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099380" cy="15745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anchor>
                </w:drawing>
              </w:r>
            </w:p>
            <w:p w:rsidR="0066765E" w:rsidRPr="0066765E" w:rsidRDefault="0066765E" w:rsidP="00486DD3">
              <w:pPr>
                <w:spacing w:line="240" w:lineRule="auto"/>
                <w:rPr>
                  <w:noProof/>
                </w:rPr>
              </w:pPr>
            </w:p>
            <w:p w:rsidR="0066765E" w:rsidRPr="0066765E" w:rsidRDefault="0066765E" w:rsidP="00486DD3">
              <w:pPr>
                <w:spacing w:line="240" w:lineRule="auto"/>
                <w:rPr>
                  <w:noProof/>
                </w:rPr>
              </w:pPr>
            </w:p>
            <w:p w:rsidR="0066765E" w:rsidRPr="0066765E" w:rsidRDefault="0066765E" w:rsidP="00486DD3">
              <w:pPr>
                <w:spacing w:line="240" w:lineRule="auto"/>
                <w:rPr>
                  <w:noProof/>
                </w:rPr>
              </w:pPr>
            </w:p>
            <w:p w:rsidR="0066765E" w:rsidRPr="0066765E" w:rsidRDefault="003A0448" w:rsidP="00486DD3">
              <w:pPr>
                <w:spacing w:line="240" w:lineRule="auto"/>
                <w:rPr>
                  <w:noProof/>
                </w:rPr>
              </w:pPr>
              <w:r w:rsidRPr="003A0448">
                <w:rPr>
                  <w:noProof/>
                </w:rPr>
                <w:t xml:space="preserve"> </w:t>
              </w:r>
            </w:p>
            <w:p w:rsidR="00695825" w:rsidRDefault="00695825" w:rsidP="00486DD3">
              <w:pPr>
                <w:spacing w:line="240" w:lineRule="auto"/>
              </w:pPr>
              <w:r>
                <w:rPr>
                  <w:noProof/>
                </w:rPr>
                <w:drawing>
                  <wp:anchor distT="0" distB="0" distL="114300" distR="114300" simplePos="0" relativeHeight="251676672" behindDoc="1" locked="0" layoutInCell="1" allowOverlap="1">
                    <wp:simplePos x="0" y="0"/>
                    <wp:positionH relativeFrom="page">
                      <wp:align>right</wp:align>
                    </wp:positionH>
                    <wp:positionV relativeFrom="paragraph">
                      <wp:posOffset>2231390</wp:posOffset>
                    </wp:positionV>
                    <wp:extent cx="2419262" cy="1597132"/>
                    <wp:effectExtent l="0" t="0" r="635" b="3175"/>
                    <wp:wrapNone/>
                    <wp:docPr id="13" name="Рисунок 13" descr="DSC 0083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9" descr="DSC 0083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419262" cy="15971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anchor>
                </w:drawing>
              </w:r>
              <w:r>
                <w:rPr>
                  <w:noProof/>
                </w:rPr>
                <w:drawing>
                  <wp:anchor distT="0" distB="0" distL="114300" distR="114300" simplePos="0" relativeHeight="251677696" behindDoc="1" locked="0" layoutInCell="1" allowOverlap="1">
                    <wp:simplePos x="0" y="0"/>
                    <wp:positionH relativeFrom="page">
                      <wp:posOffset>2619375</wp:posOffset>
                    </wp:positionH>
                    <wp:positionV relativeFrom="paragraph">
                      <wp:posOffset>659130</wp:posOffset>
                    </wp:positionV>
                    <wp:extent cx="2362200" cy="1571905"/>
                    <wp:effectExtent l="0" t="0" r="0" b="9525"/>
                    <wp:wrapNone/>
                    <wp:docPr id="14" name="Рисунок 14" descr="DSC 179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0" descr="DSC 179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363120" cy="15725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anchor>
                </w:drawing>
              </w:r>
              <w:r>
                <w:rPr>
                  <w:noProof/>
                </w:rPr>
                <w:drawing>
                  <wp:anchor distT="0" distB="0" distL="114300" distR="114300" simplePos="0" relativeHeight="251670528" behindDoc="1" locked="0" layoutInCell="1" allowOverlap="1">
                    <wp:simplePos x="0" y="0"/>
                    <wp:positionH relativeFrom="page">
                      <wp:posOffset>66675</wp:posOffset>
                    </wp:positionH>
                    <wp:positionV relativeFrom="paragraph">
                      <wp:posOffset>2109470</wp:posOffset>
                    </wp:positionV>
                    <wp:extent cx="2609850" cy="1740749"/>
                    <wp:effectExtent l="0" t="0" r="0" b="0"/>
                    <wp:wrapNone/>
                    <wp:docPr id="1" name="Рисунок 1" descr="http://sport-school-okha.ru/images/slider/DSC_0419.JP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 descr="http://sport-school-okha.ru/images/slider/DSC_0419.JP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609850" cy="174074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anchor>
                </w:drawing>
              </w:r>
              <w:r>
                <w:rPr>
                  <w:noProof/>
                </w:rPr>
                <w:drawing>
                  <wp:anchor distT="0" distB="0" distL="114300" distR="114300" simplePos="0" relativeHeight="251673600" behindDoc="1" locked="0" layoutInCell="1" allowOverlap="1">
                    <wp:simplePos x="0" y="0"/>
                    <wp:positionH relativeFrom="margin">
                      <wp:align>center</wp:align>
                    </wp:positionH>
                    <wp:positionV relativeFrom="paragraph">
                      <wp:posOffset>2237740</wp:posOffset>
                    </wp:positionV>
                    <wp:extent cx="2412365" cy="1609725"/>
                    <wp:effectExtent l="0" t="0" r="6985" b="9525"/>
                    <wp:wrapNone/>
                    <wp:docPr id="7" name="Рисунок 7" descr="http://okha-dshi1.muzkult.ru/img/upload/3258/image_image_2575265.jp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5" descr="http://okha-dshi1.muzkult.ru/img/upload/3258/image_image_2575265.jp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412365" cy="16097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anchor>
                </w:drawing>
              </w:r>
              <w:r w:rsidR="005F40FE">
                <w:rPr>
                  <w:noProof/>
                </w:rPr>
                <mc:AlternateContent>
                  <mc:Choice Requires="wps">
                    <w:drawing>
                      <wp:anchor distT="0" distB="0" distL="114300" distR="114300" simplePos="0" relativeHeight="251665408" behindDoc="0" locked="0" layoutInCell="1" allowOverlap="1">
                        <wp:simplePos x="0" y="0"/>
                        <wp:positionH relativeFrom="margin">
                          <wp:align>center</wp:align>
                        </wp:positionH>
                        <wp:positionV relativeFrom="paragraph">
                          <wp:posOffset>3963035</wp:posOffset>
                        </wp:positionV>
                        <wp:extent cx="2667000" cy="771525"/>
                        <wp:effectExtent l="0" t="0" r="0" b="0"/>
                        <wp:wrapNone/>
                        <wp:docPr id="5" name="Text Box 10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667000" cy="771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/>
                              </wps:spPr>
                              <wps:txbx>
                                <w:txbxContent>
                                  <w:p w:rsidR="003E20DE" w:rsidRPr="0066765E" w:rsidRDefault="003E20DE" w:rsidP="00695825">
                                    <w:pPr>
                                      <w:ind w:firstLine="0"/>
                                      <w:rPr>
                                        <w:b/>
                                        <w:color w:val="C4220D"/>
                                        <w:sz w:val="56"/>
                                        <w:szCs w:val="56"/>
                                      </w:rPr>
                                    </w:pPr>
                                    <w:r>
                                      <w:rPr>
                                        <w:b/>
                                        <w:color w:val="C4220D"/>
                                        <w:sz w:val="56"/>
                                        <w:szCs w:val="56"/>
                                      </w:rPr>
                                      <w:t xml:space="preserve">Август </w:t>
                                    </w:r>
                                    <w:r w:rsidRPr="0066765E">
                                      <w:rPr>
                                        <w:b/>
                                        <w:color w:val="C4220D"/>
                                        <w:sz w:val="56"/>
                                        <w:szCs w:val="56"/>
                                      </w:rPr>
                                      <w:t>2017 г.</w:t>
                                    </w:r>
                                    <w:r w:rsidRPr="0066765E">
                                      <w:rPr>
                                        <w:b/>
                                        <w:color w:val="C4220D"/>
                                        <w:sz w:val="56"/>
                                        <w:szCs w:val="56"/>
                                      </w:rPr>
                                      <w:br/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mc:Choice>
  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  <w:pict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10" o:spid="_x0000_s1027" type="#_x0000_t202" style="position:absolute;left:0;text-align:left;margin-left:0;margin-top:312.05pt;width:210pt;height:60.75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jWc9wEAANkDAAAOAAAAZHJzL2Uyb0RvYy54bWysU9uO0zAQfUfiHyy/01zUC0RNV8uuFiEt&#10;F2mXD3AcJ7FIPGbsNilfz9hpuwXeEC+W5+IzM+eMtzfT0LODQqfBlDxbpJwpI6HWpi35t+eHN285&#10;c16YWvRgVMmPyvGb3etX29EWKocO+lohIxDjitGWvPPeFkniZKcG4RZglaFgAzgITya2SY1iJPSh&#10;T/I0XScjYG0RpHKOvPdzkO8iftMo6b80jVOe9SWn3nw8MZ5VOJPdVhQtCttpeWpD/EMXg9CGil6g&#10;7oUXbI/6L6hBSwQHjV9IGBJoGi1VnIGmydI/pnnqhFVxFiLH2QtN7v/Bys+Hr8h0XfIVZ0YMJNGz&#10;mjx7DxPLIj2jdQVlPVnK8xP5SeY4qrOPIL87ZuCuE6ZVt4gwdkrU1F4WiE2ungZBXOECSDV+gprq&#10;iL2HCDQ1OATuiA1G6CTT8SJN6EWSM1+vN2lKIUmxzSZb5atYQhTn1xad/6BgYOFSciTpI7o4PDof&#10;uhHFOSUUM/Cg+z7K35vfHJQ4e6j26em593kKP1VTpCxOGWIV1EeaDGHeL/oPdOkAf3I20m6V3P3Y&#10;C1Sc9R8NsfMuWy7DMkZjudrkZOB1pLqOCCMJquSes/l65+cF3lvUbUeVZj0M3BKjjY7DvnR10oH2&#10;J3Jw2vWwoNd2zHr5kbtfAAAA//8DAFBLAwQUAAYACAAAACEAQxt42NwAAAAIAQAADwAAAGRycy9k&#10;b3ducmV2LnhtbEyPzU7DMBCE70i8g7VI3KjdKg0QsqkQiCuI8iNxc+NtEhGvo9htwtuznOhxNKOZ&#10;b8rN7Ht1pDF2gRGWCwOKuA6u4wbh/e3p6gZUTJad7QMTwg9F2FTnZ6UtXJj4lY7b1Cgp4VhYhDal&#10;odA61i15GxdhIBZvH0Zvk8ix0W60k5T7Xq+MybW3HctCawd6aKn+3h48wsfz/uszMy/No18PU5iN&#10;Zn+rES8v5vs7UInm9B+GP3xBh0qYduHALqoeQY4khHyVLUGJnckaqB3CdbbOQVelPj1Q/QIAAP//&#10;AwBQSwECLQAUAAYACAAAACEAtoM4kv4AAADhAQAAEwAAAAAAAAAAAAAAAAAAAAAAW0NvbnRlbnRf&#10;VHlwZXNdLnhtbFBLAQItABQABgAIAAAAIQA4/SH/1gAAAJQBAAALAAAAAAAAAAAAAAAAAC8BAABf&#10;cmVscy8ucmVsc1BLAQItABQABgAIAAAAIQDLijWc9wEAANkDAAAOAAAAAAAAAAAAAAAAAC4CAABk&#10;cnMvZTJvRG9jLnhtbFBLAQItABQABgAIAAAAIQBDG3jY3AAAAAgBAAAPAAAAAAAAAAAAAAAAAFEE&#10;AABkcnMvZG93bnJldi54bWxQSwUGAAAAAAQABADzAAAAWgUAAAAA&#10;" filled="f" stroked="f">
                        <v:textbox>
                          <w:txbxContent>
                            <w:p w:rsidR="003E20DE" w:rsidRPr="0066765E" w:rsidRDefault="003E20DE" w:rsidP="00695825">
                              <w:pPr>
                                <w:ind w:firstLine="0"/>
                                <w:rPr>
                                  <w:b/>
                                  <w:color w:val="C4220D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b/>
                                  <w:color w:val="C4220D"/>
                                  <w:sz w:val="56"/>
                                  <w:szCs w:val="56"/>
                                </w:rPr>
                                <w:t xml:space="preserve">Август </w:t>
                              </w:r>
                              <w:r w:rsidRPr="0066765E">
                                <w:rPr>
                                  <w:b/>
                                  <w:color w:val="C4220D"/>
                                  <w:sz w:val="56"/>
                                  <w:szCs w:val="56"/>
                                </w:rPr>
                                <w:t>2017 г.</w:t>
                              </w:r>
                              <w:r w:rsidRPr="0066765E">
                                <w:rPr>
                                  <w:b/>
                                  <w:color w:val="C4220D"/>
                                  <w:sz w:val="56"/>
                                  <w:szCs w:val="56"/>
                                </w:rPr>
                                <w:br/>
                              </w:r>
                            </w:p>
                          </w:txbxContent>
                        </v:textbox>
                        <w10:wrap anchorx="margin"/>
                      </v:shape>
                    </w:pict>
                  </mc:Fallback>
                </mc:AlternateContent>
              </w:r>
              <w:r>
                <w:rPr>
                  <w:noProof/>
                </w:rPr>
                <w:drawing>
                  <wp:anchor distT="0" distB="0" distL="114300" distR="114300" simplePos="0" relativeHeight="251671552" behindDoc="1" locked="0" layoutInCell="1" allowOverlap="1">
                    <wp:simplePos x="0" y="0"/>
                    <wp:positionH relativeFrom="page">
                      <wp:align>right</wp:align>
                    </wp:positionH>
                    <wp:positionV relativeFrom="paragraph">
                      <wp:posOffset>662305</wp:posOffset>
                    </wp:positionV>
                    <wp:extent cx="2761406" cy="1553290"/>
                    <wp:effectExtent l="0" t="0" r="1270" b="8890"/>
                    <wp:wrapNone/>
                    <wp:docPr id="2" name="Рисунок 2" descr="http://sport-school-okha.ru/images/novosti/230516/voleybol_9.jp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" descr="http://sport-school-okha.ru/images/novosti/230516/voleybol_9.jp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761406" cy="15532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anchor>
                </w:drawing>
              </w:r>
              <w:r>
                <w:rPr>
                  <w:noProof/>
                </w:rPr>
                <w:drawing>
                  <wp:anchor distT="0" distB="0" distL="114300" distR="114300" simplePos="0" relativeHeight="251678720" behindDoc="1" locked="0" layoutInCell="1" allowOverlap="1">
                    <wp:simplePos x="0" y="0"/>
                    <wp:positionH relativeFrom="page">
                      <wp:posOffset>-190500</wp:posOffset>
                    </wp:positionH>
                    <wp:positionV relativeFrom="paragraph">
                      <wp:posOffset>624205</wp:posOffset>
                    </wp:positionV>
                    <wp:extent cx="2895600" cy="1628775"/>
                    <wp:effectExtent l="0" t="0" r="0" b="9525"/>
                    <wp:wrapNone/>
                    <wp:docPr id="16" name="Рисунок 16" descr="http://itd1.mycdn.me/image?id=802942685541&amp;t=20&amp;plc=WEB&amp;tkn=*9pfYiFAXtGHdqooRz0mQxSy4VEA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2" descr="http://itd1.mycdn.me/image?id=802942685541&amp;t=20&amp;plc=WEB&amp;tkn=*9pfYiFAXtGHdqooRz0mQxSy4VEA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95600" cy="1628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anchor>
                </w:drawing>
              </w:r>
              <w:r w:rsidR="0066765E" w:rsidRPr="0066765E">
                <w:t xml:space="preserve"> </w:t>
              </w:r>
              <w:r w:rsidRPr="00695825">
                <w:rPr>
                  <w:noProof/>
                </w:rPr>
                <w:t xml:space="preserve"> </w:t>
              </w:r>
              <w:r w:rsidR="0066765E" w:rsidRPr="0066765E">
                <w:br w:type="page"/>
              </w:r>
            </w:p>
          </w:sdtContent>
        </w:sdt>
        <w:p w:rsidR="0066765E" w:rsidRPr="0066765E" w:rsidRDefault="0066765E" w:rsidP="00486DD3">
          <w:pPr>
            <w:pStyle w:val="1"/>
          </w:pPr>
          <w:bookmarkStart w:id="2" w:name="_Toc491820084"/>
          <w:r>
            <w:lastRenderedPageBreak/>
            <w:t>Оглавление</w:t>
          </w:r>
          <w:bookmarkEnd w:id="2"/>
        </w:p>
        <w:p w:rsidR="00C13256" w:rsidRDefault="0080386E">
          <w:pPr>
            <w:pStyle w:val="31"/>
            <w:tabs>
              <w:tab w:val="right" w:pos="9769"/>
            </w:tabs>
            <w:rPr>
              <w:rFonts w:eastAsiaTheme="minorEastAsia" w:cstheme="minorBidi"/>
              <w:smallCaps w:val="0"/>
              <w:noProof/>
            </w:rPr>
          </w:pPr>
          <w:r>
            <w:rPr>
              <w:color w:val="FFFFFF"/>
              <w:sz w:val="36"/>
              <w:szCs w:val="36"/>
              <w:lang w:val="en-US"/>
            </w:rPr>
            <w:fldChar w:fldCharType="begin"/>
          </w:r>
          <w:r w:rsidR="0066765E" w:rsidRPr="0066765E">
            <w:rPr>
              <w:color w:val="FFFFFF"/>
              <w:sz w:val="36"/>
              <w:szCs w:val="36"/>
            </w:rPr>
            <w:instrText xml:space="preserve"> </w:instrText>
          </w:r>
          <w:r w:rsidR="0066765E">
            <w:rPr>
              <w:color w:val="FFFFFF"/>
              <w:sz w:val="36"/>
              <w:szCs w:val="36"/>
              <w:lang w:val="en-US"/>
            </w:rPr>
            <w:instrText>TOC</w:instrText>
          </w:r>
          <w:r w:rsidR="0066765E" w:rsidRPr="0066765E">
            <w:rPr>
              <w:color w:val="FFFFFF"/>
              <w:sz w:val="36"/>
              <w:szCs w:val="36"/>
            </w:rPr>
            <w:instrText xml:space="preserve"> \</w:instrText>
          </w:r>
          <w:r w:rsidR="0066765E">
            <w:rPr>
              <w:color w:val="FFFFFF"/>
              <w:sz w:val="36"/>
              <w:szCs w:val="36"/>
              <w:lang w:val="en-US"/>
            </w:rPr>
            <w:instrText>o</w:instrText>
          </w:r>
          <w:r w:rsidR="0066765E" w:rsidRPr="0066765E">
            <w:rPr>
              <w:color w:val="FFFFFF"/>
              <w:sz w:val="36"/>
              <w:szCs w:val="36"/>
            </w:rPr>
            <w:instrText xml:space="preserve"> "2-3" \</w:instrText>
          </w:r>
          <w:r w:rsidR="0066765E">
            <w:rPr>
              <w:color w:val="FFFFFF"/>
              <w:sz w:val="36"/>
              <w:szCs w:val="36"/>
              <w:lang w:val="en-US"/>
            </w:rPr>
            <w:instrText>h</w:instrText>
          </w:r>
          <w:r w:rsidR="0066765E" w:rsidRPr="0066765E">
            <w:rPr>
              <w:color w:val="FFFFFF"/>
              <w:sz w:val="36"/>
              <w:szCs w:val="36"/>
            </w:rPr>
            <w:instrText xml:space="preserve"> \</w:instrText>
          </w:r>
          <w:r w:rsidR="0066765E">
            <w:rPr>
              <w:color w:val="FFFFFF"/>
              <w:sz w:val="36"/>
              <w:szCs w:val="36"/>
              <w:lang w:val="en-US"/>
            </w:rPr>
            <w:instrText>z</w:instrText>
          </w:r>
          <w:r w:rsidR="0066765E" w:rsidRPr="0066765E">
            <w:rPr>
              <w:color w:val="FFFFFF"/>
              <w:sz w:val="36"/>
              <w:szCs w:val="36"/>
            </w:rPr>
            <w:instrText xml:space="preserve"> \</w:instrText>
          </w:r>
          <w:r w:rsidR="0066765E">
            <w:rPr>
              <w:color w:val="FFFFFF"/>
              <w:sz w:val="36"/>
              <w:szCs w:val="36"/>
              <w:lang w:val="en-US"/>
            </w:rPr>
            <w:instrText>t</w:instrText>
          </w:r>
          <w:r w:rsidR="0066765E" w:rsidRPr="0066765E">
            <w:rPr>
              <w:color w:val="FFFFFF"/>
              <w:sz w:val="36"/>
              <w:szCs w:val="36"/>
            </w:rPr>
            <w:instrText xml:space="preserve"> "Заголовок 1;1" </w:instrText>
          </w:r>
          <w:r>
            <w:rPr>
              <w:color w:val="FFFFFF"/>
              <w:sz w:val="36"/>
              <w:szCs w:val="36"/>
              <w:lang w:val="en-US"/>
            </w:rPr>
            <w:fldChar w:fldCharType="separate"/>
          </w:r>
        </w:p>
        <w:p w:rsidR="00C13256" w:rsidRDefault="00E15114">
          <w:pPr>
            <w:pStyle w:val="11"/>
            <w:tabs>
              <w:tab w:val="right" w:pos="9769"/>
            </w:tabs>
            <w:rPr>
              <w:rFonts w:eastAsiaTheme="minorEastAsia" w:cstheme="minorBidi"/>
              <w:b w:val="0"/>
              <w:bCs w:val="0"/>
              <w:caps w:val="0"/>
              <w:noProof/>
              <w:u w:val="none"/>
            </w:rPr>
          </w:pPr>
          <w:hyperlink w:anchor="_Toc491820084" w:history="1">
            <w:r w:rsidR="00C13256" w:rsidRPr="003528EB">
              <w:rPr>
                <w:rStyle w:val="afd"/>
                <w:rFonts w:eastAsiaTheme="majorEastAsia"/>
                <w:noProof/>
              </w:rPr>
              <w:t>Оглавление</w:t>
            </w:r>
            <w:r w:rsidR="00C13256">
              <w:rPr>
                <w:noProof/>
                <w:webHidden/>
              </w:rPr>
              <w:tab/>
            </w:r>
            <w:r w:rsidR="0080386E">
              <w:rPr>
                <w:noProof/>
                <w:webHidden/>
              </w:rPr>
              <w:fldChar w:fldCharType="begin"/>
            </w:r>
            <w:r w:rsidR="00C13256">
              <w:rPr>
                <w:noProof/>
                <w:webHidden/>
              </w:rPr>
              <w:instrText xml:space="preserve"> PAGEREF _Toc491820084 \h </w:instrText>
            </w:r>
            <w:r w:rsidR="0080386E">
              <w:rPr>
                <w:noProof/>
                <w:webHidden/>
              </w:rPr>
            </w:r>
            <w:r w:rsidR="0080386E">
              <w:rPr>
                <w:noProof/>
                <w:webHidden/>
              </w:rPr>
              <w:fldChar w:fldCharType="separate"/>
            </w:r>
            <w:r w:rsidR="003A0448">
              <w:rPr>
                <w:noProof/>
                <w:webHidden/>
              </w:rPr>
              <w:t>2</w:t>
            </w:r>
            <w:r w:rsidR="0080386E">
              <w:rPr>
                <w:noProof/>
                <w:webHidden/>
              </w:rPr>
              <w:fldChar w:fldCharType="end"/>
            </w:r>
          </w:hyperlink>
        </w:p>
        <w:p w:rsidR="00C13256" w:rsidRDefault="00E15114">
          <w:pPr>
            <w:pStyle w:val="11"/>
            <w:tabs>
              <w:tab w:val="right" w:pos="9769"/>
            </w:tabs>
            <w:rPr>
              <w:rFonts w:eastAsiaTheme="minorEastAsia" w:cstheme="minorBidi"/>
              <w:b w:val="0"/>
              <w:bCs w:val="0"/>
              <w:caps w:val="0"/>
              <w:noProof/>
              <w:u w:val="none"/>
            </w:rPr>
          </w:pPr>
          <w:hyperlink w:anchor="_Toc491820085" w:history="1">
            <w:r w:rsidR="00C13256" w:rsidRPr="003528EB">
              <w:rPr>
                <w:rStyle w:val="afd"/>
                <w:rFonts w:eastAsiaTheme="majorEastAsia"/>
                <w:noProof/>
              </w:rPr>
              <w:t>Методика проведения исследования</w:t>
            </w:r>
            <w:r w:rsidR="00C13256">
              <w:rPr>
                <w:noProof/>
                <w:webHidden/>
              </w:rPr>
              <w:tab/>
            </w:r>
            <w:r w:rsidR="0080386E">
              <w:rPr>
                <w:noProof/>
                <w:webHidden/>
              </w:rPr>
              <w:fldChar w:fldCharType="begin"/>
            </w:r>
            <w:r w:rsidR="00C13256">
              <w:rPr>
                <w:noProof/>
                <w:webHidden/>
              </w:rPr>
              <w:instrText xml:space="preserve"> PAGEREF _Toc491820085 \h </w:instrText>
            </w:r>
            <w:r w:rsidR="0080386E">
              <w:rPr>
                <w:noProof/>
                <w:webHidden/>
              </w:rPr>
            </w:r>
            <w:r w:rsidR="0080386E">
              <w:rPr>
                <w:noProof/>
                <w:webHidden/>
              </w:rPr>
              <w:fldChar w:fldCharType="separate"/>
            </w:r>
            <w:r w:rsidR="003A0448">
              <w:rPr>
                <w:noProof/>
                <w:webHidden/>
              </w:rPr>
              <w:t>3</w:t>
            </w:r>
            <w:r w:rsidR="0080386E">
              <w:rPr>
                <w:noProof/>
                <w:webHidden/>
              </w:rPr>
              <w:fldChar w:fldCharType="end"/>
            </w:r>
          </w:hyperlink>
        </w:p>
        <w:p w:rsidR="00C13256" w:rsidRDefault="00E15114">
          <w:pPr>
            <w:pStyle w:val="11"/>
            <w:tabs>
              <w:tab w:val="right" w:pos="9769"/>
            </w:tabs>
            <w:rPr>
              <w:rFonts w:eastAsiaTheme="minorEastAsia" w:cstheme="minorBidi"/>
              <w:b w:val="0"/>
              <w:bCs w:val="0"/>
              <w:caps w:val="0"/>
              <w:noProof/>
              <w:u w:val="none"/>
            </w:rPr>
          </w:pPr>
          <w:hyperlink w:anchor="_Toc491820086" w:history="1">
            <w:r w:rsidR="00C13256" w:rsidRPr="003528EB">
              <w:rPr>
                <w:rStyle w:val="afd"/>
                <w:rFonts w:eastAsia="Calibri"/>
                <w:noProof/>
              </w:rPr>
              <w:t>Инструментарий исследования</w:t>
            </w:r>
            <w:r w:rsidR="00C13256">
              <w:rPr>
                <w:noProof/>
                <w:webHidden/>
              </w:rPr>
              <w:tab/>
            </w:r>
            <w:r w:rsidR="0080386E">
              <w:rPr>
                <w:noProof/>
                <w:webHidden/>
              </w:rPr>
              <w:fldChar w:fldCharType="begin"/>
            </w:r>
            <w:r w:rsidR="00C13256">
              <w:rPr>
                <w:noProof/>
                <w:webHidden/>
              </w:rPr>
              <w:instrText xml:space="preserve"> PAGEREF _Toc491820086 \h </w:instrText>
            </w:r>
            <w:r w:rsidR="0080386E">
              <w:rPr>
                <w:noProof/>
                <w:webHidden/>
              </w:rPr>
            </w:r>
            <w:r w:rsidR="0080386E">
              <w:rPr>
                <w:noProof/>
                <w:webHidden/>
              </w:rPr>
              <w:fldChar w:fldCharType="separate"/>
            </w:r>
            <w:r w:rsidR="003A0448">
              <w:rPr>
                <w:noProof/>
                <w:webHidden/>
              </w:rPr>
              <w:t>8</w:t>
            </w:r>
            <w:r w:rsidR="0080386E">
              <w:rPr>
                <w:noProof/>
                <w:webHidden/>
              </w:rPr>
              <w:fldChar w:fldCharType="end"/>
            </w:r>
          </w:hyperlink>
        </w:p>
        <w:p w:rsidR="00C13256" w:rsidRDefault="00E15114">
          <w:pPr>
            <w:pStyle w:val="23"/>
            <w:tabs>
              <w:tab w:val="right" w:pos="9769"/>
            </w:tabs>
            <w:rPr>
              <w:rFonts w:eastAsiaTheme="minorEastAsia" w:cstheme="minorBidi"/>
              <w:b w:val="0"/>
              <w:bCs w:val="0"/>
              <w:smallCaps w:val="0"/>
              <w:noProof/>
            </w:rPr>
          </w:pPr>
          <w:hyperlink w:anchor="_Toc491820087" w:history="1">
            <w:r w:rsidR="00C13256" w:rsidRPr="003528EB">
              <w:rPr>
                <w:rStyle w:val="afd"/>
                <w:rFonts w:eastAsiaTheme="majorEastAsia"/>
                <w:noProof/>
                <w:lang w:eastAsia="en-US"/>
              </w:rPr>
              <w:t>Анкета сотрудника организации</w:t>
            </w:r>
            <w:r w:rsidR="00C13256">
              <w:rPr>
                <w:noProof/>
                <w:webHidden/>
              </w:rPr>
              <w:tab/>
            </w:r>
            <w:r w:rsidR="0080386E">
              <w:rPr>
                <w:noProof/>
                <w:webHidden/>
              </w:rPr>
              <w:fldChar w:fldCharType="begin"/>
            </w:r>
            <w:r w:rsidR="00C13256">
              <w:rPr>
                <w:noProof/>
                <w:webHidden/>
              </w:rPr>
              <w:instrText xml:space="preserve"> PAGEREF _Toc491820087 \h </w:instrText>
            </w:r>
            <w:r w:rsidR="0080386E">
              <w:rPr>
                <w:noProof/>
                <w:webHidden/>
              </w:rPr>
            </w:r>
            <w:r w:rsidR="0080386E">
              <w:rPr>
                <w:noProof/>
                <w:webHidden/>
              </w:rPr>
              <w:fldChar w:fldCharType="separate"/>
            </w:r>
            <w:r w:rsidR="003A0448">
              <w:rPr>
                <w:noProof/>
                <w:webHidden/>
              </w:rPr>
              <w:t>8</w:t>
            </w:r>
            <w:r w:rsidR="0080386E">
              <w:rPr>
                <w:noProof/>
                <w:webHidden/>
              </w:rPr>
              <w:fldChar w:fldCharType="end"/>
            </w:r>
          </w:hyperlink>
        </w:p>
        <w:p w:rsidR="00C13256" w:rsidRDefault="00E15114">
          <w:pPr>
            <w:pStyle w:val="23"/>
            <w:tabs>
              <w:tab w:val="right" w:pos="9769"/>
            </w:tabs>
            <w:rPr>
              <w:rFonts w:eastAsiaTheme="minorEastAsia" w:cstheme="minorBidi"/>
              <w:b w:val="0"/>
              <w:bCs w:val="0"/>
              <w:smallCaps w:val="0"/>
              <w:noProof/>
            </w:rPr>
          </w:pPr>
          <w:hyperlink w:anchor="_Toc491820088" w:history="1">
            <w:r w:rsidR="00C13256" w:rsidRPr="003528EB">
              <w:rPr>
                <w:rStyle w:val="afd"/>
                <w:rFonts w:eastAsiaTheme="majorEastAsia"/>
                <w:noProof/>
                <w:lang w:eastAsia="en-US"/>
              </w:rPr>
              <w:t>Анкета получателя услуг</w:t>
            </w:r>
            <w:r w:rsidR="00C13256">
              <w:rPr>
                <w:noProof/>
                <w:webHidden/>
              </w:rPr>
              <w:tab/>
            </w:r>
            <w:r w:rsidR="0080386E">
              <w:rPr>
                <w:noProof/>
                <w:webHidden/>
              </w:rPr>
              <w:fldChar w:fldCharType="begin"/>
            </w:r>
            <w:r w:rsidR="00C13256">
              <w:rPr>
                <w:noProof/>
                <w:webHidden/>
              </w:rPr>
              <w:instrText xml:space="preserve"> PAGEREF _Toc491820088 \h </w:instrText>
            </w:r>
            <w:r w:rsidR="0080386E">
              <w:rPr>
                <w:noProof/>
                <w:webHidden/>
              </w:rPr>
            </w:r>
            <w:r w:rsidR="0080386E">
              <w:rPr>
                <w:noProof/>
                <w:webHidden/>
              </w:rPr>
              <w:fldChar w:fldCharType="separate"/>
            </w:r>
            <w:r w:rsidR="003A0448">
              <w:rPr>
                <w:noProof/>
                <w:webHidden/>
              </w:rPr>
              <w:t>12</w:t>
            </w:r>
            <w:r w:rsidR="0080386E">
              <w:rPr>
                <w:noProof/>
                <w:webHidden/>
              </w:rPr>
              <w:fldChar w:fldCharType="end"/>
            </w:r>
          </w:hyperlink>
        </w:p>
        <w:p w:rsidR="00C13256" w:rsidRDefault="00E15114">
          <w:pPr>
            <w:pStyle w:val="11"/>
            <w:tabs>
              <w:tab w:val="right" w:pos="9769"/>
            </w:tabs>
            <w:rPr>
              <w:rFonts w:eastAsiaTheme="minorEastAsia" w:cstheme="minorBidi"/>
              <w:b w:val="0"/>
              <w:bCs w:val="0"/>
              <w:caps w:val="0"/>
              <w:noProof/>
              <w:u w:val="none"/>
            </w:rPr>
          </w:pPr>
          <w:hyperlink w:anchor="_Toc491820089" w:history="1">
            <w:r w:rsidR="00C13256" w:rsidRPr="003528EB">
              <w:rPr>
                <w:rStyle w:val="afd"/>
                <w:rFonts w:eastAsiaTheme="majorEastAsia"/>
                <w:noProof/>
              </w:rPr>
              <w:t>Результаты исследования</w:t>
            </w:r>
            <w:r w:rsidR="00C13256">
              <w:rPr>
                <w:noProof/>
                <w:webHidden/>
              </w:rPr>
              <w:tab/>
            </w:r>
            <w:r w:rsidR="0080386E">
              <w:rPr>
                <w:noProof/>
                <w:webHidden/>
              </w:rPr>
              <w:fldChar w:fldCharType="begin"/>
            </w:r>
            <w:r w:rsidR="00C13256">
              <w:rPr>
                <w:noProof/>
                <w:webHidden/>
              </w:rPr>
              <w:instrText xml:space="preserve"> PAGEREF _Toc491820089 \h </w:instrText>
            </w:r>
            <w:r w:rsidR="0080386E">
              <w:rPr>
                <w:noProof/>
                <w:webHidden/>
              </w:rPr>
            </w:r>
            <w:r w:rsidR="0080386E">
              <w:rPr>
                <w:noProof/>
                <w:webHidden/>
              </w:rPr>
              <w:fldChar w:fldCharType="separate"/>
            </w:r>
            <w:r w:rsidR="003A0448">
              <w:rPr>
                <w:noProof/>
                <w:webHidden/>
              </w:rPr>
              <w:t>16</w:t>
            </w:r>
            <w:r w:rsidR="0080386E">
              <w:rPr>
                <w:noProof/>
                <w:webHidden/>
              </w:rPr>
              <w:fldChar w:fldCharType="end"/>
            </w:r>
          </w:hyperlink>
        </w:p>
        <w:p w:rsidR="00C13256" w:rsidRDefault="00E15114">
          <w:pPr>
            <w:pStyle w:val="23"/>
            <w:tabs>
              <w:tab w:val="right" w:pos="9769"/>
            </w:tabs>
            <w:rPr>
              <w:rFonts w:eastAsiaTheme="minorEastAsia" w:cstheme="minorBidi"/>
              <w:b w:val="0"/>
              <w:bCs w:val="0"/>
              <w:smallCaps w:val="0"/>
              <w:noProof/>
            </w:rPr>
          </w:pPr>
          <w:hyperlink w:anchor="_Toc491820090" w:history="1">
            <w:r w:rsidR="00C13256" w:rsidRPr="003528EB">
              <w:rPr>
                <w:rStyle w:val="afd"/>
                <w:rFonts w:eastAsiaTheme="majorEastAsia"/>
                <w:noProof/>
                <w:lang w:eastAsia="en-US"/>
              </w:rPr>
              <w:t>Общий рейтинг</w:t>
            </w:r>
            <w:r w:rsidR="00C13256">
              <w:rPr>
                <w:noProof/>
                <w:webHidden/>
              </w:rPr>
              <w:tab/>
            </w:r>
            <w:r w:rsidR="0080386E">
              <w:rPr>
                <w:noProof/>
                <w:webHidden/>
              </w:rPr>
              <w:fldChar w:fldCharType="begin"/>
            </w:r>
            <w:r w:rsidR="00C13256">
              <w:rPr>
                <w:noProof/>
                <w:webHidden/>
              </w:rPr>
              <w:instrText xml:space="preserve"> PAGEREF _Toc491820090 \h </w:instrText>
            </w:r>
            <w:r w:rsidR="0080386E">
              <w:rPr>
                <w:noProof/>
                <w:webHidden/>
              </w:rPr>
            </w:r>
            <w:r w:rsidR="0080386E">
              <w:rPr>
                <w:noProof/>
                <w:webHidden/>
              </w:rPr>
              <w:fldChar w:fldCharType="separate"/>
            </w:r>
            <w:r w:rsidR="003A0448">
              <w:rPr>
                <w:noProof/>
                <w:webHidden/>
              </w:rPr>
              <w:t>16</w:t>
            </w:r>
            <w:r w:rsidR="0080386E">
              <w:rPr>
                <w:noProof/>
                <w:webHidden/>
              </w:rPr>
              <w:fldChar w:fldCharType="end"/>
            </w:r>
          </w:hyperlink>
        </w:p>
        <w:p w:rsidR="00C13256" w:rsidRDefault="00E15114">
          <w:pPr>
            <w:pStyle w:val="23"/>
            <w:tabs>
              <w:tab w:val="right" w:pos="9769"/>
            </w:tabs>
            <w:rPr>
              <w:rFonts w:eastAsiaTheme="minorEastAsia" w:cstheme="minorBidi"/>
              <w:b w:val="0"/>
              <w:bCs w:val="0"/>
              <w:smallCaps w:val="0"/>
              <w:noProof/>
            </w:rPr>
          </w:pPr>
          <w:hyperlink w:anchor="_Toc491820091" w:history="1">
            <w:r w:rsidR="00C13256" w:rsidRPr="003528EB">
              <w:rPr>
                <w:rStyle w:val="afd"/>
                <w:rFonts w:eastAsiaTheme="majorEastAsia"/>
                <w:noProof/>
                <w:lang w:eastAsia="en-US"/>
              </w:rPr>
              <w:t>Оценка открытости и доступности информации</w:t>
            </w:r>
            <w:r w:rsidR="00C13256">
              <w:rPr>
                <w:noProof/>
                <w:webHidden/>
              </w:rPr>
              <w:tab/>
            </w:r>
            <w:r w:rsidR="0080386E">
              <w:rPr>
                <w:noProof/>
                <w:webHidden/>
              </w:rPr>
              <w:fldChar w:fldCharType="begin"/>
            </w:r>
            <w:r w:rsidR="00C13256">
              <w:rPr>
                <w:noProof/>
                <w:webHidden/>
              </w:rPr>
              <w:instrText xml:space="preserve"> PAGEREF _Toc491820091 \h </w:instrText>
            </w:r>
            <w:r w:rsidR="0080386E">
              <w:rPr>
                <w:noProof/>
                <w:webHidden/>
              </w:rPr>
            </w:r>
            <w:r w:rsidR="0080386E">
              <w:rPr>
                <w:noProof/>
                <w:webHidden/>
              </w:rPr>
              <w:fldChar w:fldCharType="separate"/>
            </w:r>
            <w:r w:rsidR="003A0448">
              <w:rPr>
                <w:noProof/>
                <w:webHidden/>
              </w:rPr>
              <w:t>18</w:t>
            </w:r>
            <w:r w:rsidR="0080386E">
              <w:rPr>
                <w:noProof/>
                <w:webHidden/>
              </w:rPr>
              <w:fldChar w:fldCharType="end"/>
            </w:r>
          </w:hyperlink>
        </w:p>
        <w:p w:rsidR="00C13256" w:rsidRDefault="00E15114">
          <w:pPr>
            <w:pStyle w:val="23"/>
            <w:tabs>
              <w:tab w:val="right" w:pos="9769"/>
            </w:tabs>
            <w:rPr>
              <w:rFonts w:eastAsiaTheme="minorEastAsia" w:cstheme="minorBidi"/>
              <w:b w:val="0"/>
              <w:bCs w:val="0"/>
              <w:smallCaps w:val="0"/>
              <w:noProof/>
            </w:rPr>
          </w:pPr>
          <w:hyperlink w:anchor="_Toc491820092" w:history="1">
            <w:r w:rsidR="00C13256" w:rsidRPr="003528EB">
              <w:rPr>
                <w:rStyle w:val="afd"/>
                <w:rFonts w:eastAsiaTheme="majorEastAsia"/>
                <w:noProof/>
                <w:lang w:eastAsia="en-US"/>
              </w:rPr>
              <w:t>Оценка комфортности условий предоставления услуг и доступности их получения</w:t>
            </w:r>
            <w:r w:rsidR="00C13256">
              <w:rPr>
                <w:noProof/>
                <w:webHidden/>
              </w:rPr>
              <w:tab/>
            </w:r>
            <w:r w:rsidR="0080386E">
              <w:rPr>
                <w:noProof/>
                <w:webHidden/>
              </w:rPr>
              <w:fldChar w:fldCharType="begin"/>
            </w:r>
            <w:r w:rsidR="00C13256">
              <w:rPr>
                <w:noProof/>
                <w:webHidden/>
              </w:rPr>
              <w:instrText xml:space="preserve"> PAGEREF _Toc491820092 \h </w:instrText>
            </w:r>
            <w:r w:rsidR="0080386E">
              <w:rPr>
                <w:noProof/>
                <w:webHidden/>
              </w:rPr>
            </w:r>
            <w:r w:rsidR="0080386E">
              <w:rPr>
                <w:noProof/>
                <w:webHidden/>
              </w:rPr>
              <w:fldChar w:fldCharType="separate"/>
            </w:r>
            <w:r w:rsidR="003A0448">
              <w:rPr>
                <w:noProof/>
                <w:webHidden/>
              </w:rPr>
              <w:t>19</w:t>
            </w:r>
            <w:r w:rsidR="0080386E">
              <w:rPr>
                <w:noProof/>
                <w:webHidden/>
              </w:rPr>
              <w:fldChar w:fldCharType="end"/>
            </w:r>
          </w:hyperlink>
        </w:p>
        <w:p w:rsidR="00C13256" w:rsidRDefault="00E15114">
          <w:pPr>
            <w:pStyle w:val="23"/>
            <w:tabs>
              <w:tab w:val="right" w:pos="9769"/>
            </w:tabs>
            <w:rPr>
              <w:rFonts w:eastAsiaTheme="minorEastAsia" w:cstheme="minorBidi"/>
              <w:b w:val="0"/>
              <w:bCs w:val="0"/>
              <w:smallCaps w:val="0"/>
              <w:noProof/>
            </w:rPr>
          </w:pPr>
          <w:hyperlink w:anchor="_Toc491820093" w:history="1">
            <w:r w:rsidR="00C13256" w:rsidRPr="003528EB">
              <w:rPr>
                <w:rStyle w:val="afd"/>
                <w:rFonts w:eastAsiaTheme="majorEastAsia"/>
                <w:noProof/>
                <w:lang w:eastAsia="en-US"/>
              </w:rPr>
              <w:t>Оценка доброжелательности, вежливости и компетентности сотрудников организаций</w:t>
            </w:r>
            <w:r w:rsidR="00C13256">
              <w:rPr>
                <w:noProof/>
                <w:webHidden/>
              </w:rPr>
              <w:tab/>
            </w:r>
            <w:r w:rsidR="0080386E">
              <w:rPr>
                <w:noProof/>
                <w:webHidden/>
              </w:rPr>
              <w:fldChar w:fldCharType="begin"/>
            </w:r>
            <w:r w:rsidR="00C13256">
              <w:rPr>
                <w:noProof/>
                <w:webHidden/>
              </w:rPr>
              <w:instrText xml:space="preserve"> PAGEREF _Toc491820093 \h </w:instrText>
            </w:r>
            <w:r w:rsidR="0080386E">
              <w:rPr>
                <w:noProof/>
                <w:webHidden/>
              </w:rPr>
            </w:r>
            <w:r w:rsidR="0080386E">
              <w:rPr>
                <w:noProof/>
                <w:webHidden/>
              </w:rPr>
              <w:fldChar w:fldCharType="separate"/>
            </w:r>
            <w:r w:rsidR="003A0448">
              <w:rPr>
                <w:noProof/>
                <w:webHidden/>
              </w:rPr>
              <w:t>22</w:t>
            </w:r>
            <w:r w:rsidR="0080386E">
              <w:rPr>
                <w:noProof/>
                <w:webHidden/>
              </w:rPr>
              <w:fldChar w:fldCharType="end"/>
            </w:r>
          </w:hyperlink>
        </w:p>
        <w:p w:rsidR="00C13256" w:rsidRDefault="00E15114">
          <w:pPr>
            <w:pStyle w:val="23"/>
            <w:tabs>
              <w:tab w:val="right" w:pos="9769"/>
            </w:tabs>
            <w:rPr>
              <w:rFonts w:eastAsiaTheme="minorEastAsia" w:cstheme="minorBidi"/>
              <w:b w:val="0"/>
              <w:bCs w:val="0"/>
              <w:smallCaps w:val="0"/>
              <w:noProof/>
            </w:rPr>
          </w:pPr>
          <w:hyperlink w:anchor="_Toc491820094" w:history="1">
            <w:r w:rsidR="00C13256" w:rsidRPr="003528EB">
              <w:rPr>
                <w:rStyle w:val="afd"/>
                <w:rFonts w:eastAsiaTheme="majorEastAsia"/>
                <w:noProof/>
                <w:lang w:eastAsia="en-US"/>
              </w:rPr>
              <w:t>Оценка удовлетворенности качеством оказания услуг</w:t>
            </w:r>
            <w:r w:rsidR="00C13256">
              <w:rPr>
                <w:noProof/>
                <w:webHidden/>
              </w:rPr>
              <w:tab/>
            </w:r>
            <w:r w:rsidR="0080386E">
              <w:rPr>
                <w:noProof/>
                <w:webHidden/>
              </w:rPr>
              <w:fldChar w:fldCharType="begin"/>
            </w:r>
            <w:r w:rsidR="00C13256">
              <w:rPr>
                <w:noProof/>
                <w:webHidden/>
              </w:rPr>
              <w:instrText xml:space="preserve"> PAGEREF _Toc491820094 \h </w:instrText>
            </w:r>
            <w:r w:rsidR="0080386E">
              <w:rPr>
                <w:noProof/>
                <w:webHidden/>
              </w:rPr>
            </w:r>
            <w:r w:rsidR="0080386E">
              <w:rPr>
                <w:noProof/>
                <w:webHidden/>
              </w:rPr>
              <w:fldChar w:fldCharType="separate"/>
            </w:r>
            <w:r w:rsidR="003A0448">
              <w:rPr>
                <w:noProof/>
                <w:webHidden/>
              </w:rPr>
              <w:t>23</w:t>
            </w:r>
            <w:r w:rsidR="0080386E">
              <w:rPr>
                <w:noProof/>
                <w:webHidden/>
              </w:rPr>
              <w:fldChar w:fldCharType="end"/>
            </w:r>
          </w:hyperlink>
        </w:p>
        <w:p w:rsidR="00C13256" w:rsidRDefault="00E15114">
          <w:pPr>
            <w:pStyle w:val="11"/>
            <w:tabs>
              <w:tab w:val="right" w:pos="9769"/>
            </w:tabs>
            <w:rPr>
              <w:rFonts w:eastAsiaTheme="minorEastAsia" w:cstheme="minorBidi"/>
              <w:b w:val="0"/>
              <w:bCs w:val="0"/>
              <w:caps w:val="0"/>
              <w:noProof/>
              <w:u w:val="none"/>
            </w:rPr>
          </w:pPr>
          <w:hyperlink w:anchor="_Toc491820095" w:history="1">
            <w:r w:rsidR="00C13256" w:rsidRPr="003528EB">
              <w:rPr>
                <w:rStyle w:val="afd"/>
                <w:rFonts w:eastAsiaTheme="majorEastAsia"/>
                <w:noProof/>
              </w:rPr>
              <w:t>Рекомендации</w:t>
            </w:r>
            <w:r w:rsidR="00C13256">
              <w:rPr>
                <w:noProof/>
                <w:webHidden/>
              </w:rPr>
              <w:tab/>
            </w:r>
            <w:r w:rsidR="0080386E">
              <w:rPr>
                <w:noProof/>
                <w:webHidden/>
              </w:rPr>
              <w:fldChar w:fldCharType="begin"/>
            </w:r>
            <w:r w:rsidR="00C13256">
              <w:rPr>
                <w:noProof/>
                <w:webHidden/>
              </w:rPr>
              <w:instrText xml:space="preserve"> PAGEREF _Toc491820095 \h </w:instrText>
            </w:r>
            <w:r w:rsidR="0080386E">
              <w:rPr>
                <w:noProof/>
                <w:webHidden/>
              </w:rPr>
            </w:r>
            <w:r w:rsidR="0080386E">
              <w:rPr>
                <w:noProof/>
                <w:webHidden/>
              </w:rPr>
              <w:fldChar w:fldCharType="separate"/>
            </w:r>
            <w:r w:rsidR="003A0448">
              <w:rPr>
                <w:noProof/>
                <w:webHidden/>
              </w:rPr>
              <w:t>24</w:t>
            </w:r>
            <w:r w:rsidR="0080386E">
              <w:rPr>
                <w:noProof/>
                <w:webHidden/>
              </w:rPr>
              <w:fldChar w:fldCharType="end"/>
            </w:r>
          </w:hyperlink>
        </w:p>
        <w:p w:rsidR="008228A9" w:rsidRPr="00B104D1" w:rsidRDefault="0080386E" w:rsidP="00486DD3">
          <w:pPr>
            <w:spacing w:line="240" w:lineRule="auto"/>
            <w:rPr>
              <w:color w:val="FFFFFF"/>
              <w:sz w:val="36"/>
              <w:szCs w:val="36"/>
              <w:lang w:val="en-US"/>
            </w:rPr>
          </w:pPr>
          <w:r>
            <w:rPr>
              <w:color w:val="FFFFFF"/>
              <w:sz w:val="36"/>
              <w:szCs w:val="36"/>
              <w:lang w:val="en-US"/>
            </w:rPr>
            <w:fldChar w:fldCharType="end"/>
          </w:r>
        </w:p>
      </w:sdtContent>
    </w:sdt>
    <w:p w:rsidR="0066765E" w:rsidRDefault="0066765E" w:rsidP="00486DD3">
      <w:pPr>
        <w:autoSpaceDE/>
        <w:autoSpaceDN/>
        <w:adjustRightInd/>
        <w:spacing w:after="200" w:line="240" w:lineRule="auto"/>
        <w:ind w:firstLine="0"/>
        <w:jc w:val="left"/>
        <w:rPr>
          <w:rFonts w:asciiTheme="majorHAnsi" w:hAnsiTheme="majorHAnsi"/>
          <w:color w:val="FFFFFF"/>
          <w:sz w:val="36"/>
          <w:szCs w:val="36"/>
        </w:rPr>
      </w:pPr>
      <w:bookmarkStart w:id="3" w:name="_Toc486536842"/>
      <w:r>
        <w:br w:type="page"/>
      </w:r>
    </w:p>
    <w:p w:rsidR="00CF28BE" w:rsidRPr="00CF28BE" w:rsidRDefault="00CF28BE" w:rsidP="00CF28BE">
      <w:pPr>
        <w:pStyle w:val="1"/>
      </w:pPr>
      <w:bookmarkStart w:id="4" w:name="_Toc491820085"/>
      <w:bookmarkEnd w:id="3"/>
      <w:r w:rsidRPr="00CF28BE">
        <w:lastRenderedPageBreak/>
        <w:t>Методика проведения исследования</w:t>
      </w:r>
      <w:bookmarkEnd w:id="4"/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</w:rPr>
      </w:pPr>
    </w:p>
    <w:p w:rsidR="00CF28BE" w:rsidRPr="00CF28BE" w:rsidRDefault="00CF28BE" w:rsidP="00CF28BE">
      <w:pPr>
        <w:tabs>
          <w:tab w:val="left" w:pos="5880"/>
        </w:tabs>
        <w:spacing w:line="240" w:lineRule="auto"/>
        <w:ind w:firstLine="0"/>
        <w:jc w:val="center"/>
        <w:outlineLvl w:val="1"/>
        <w:rPr>
          <w:rFonts w:eastAsia="Calibri"/>
          <w:b/>
          <w:color w:val="1B587C" w:themeColor="accent3"/>
          <w:sz w:val="36"/>
          <w:szCs w:val="36"/>
        </w:rPr>
      </w:pPr>
      <w:r w:rsidRPr="00CF28BE">
        <w:rPr>
          <w:rFonts w:eastAsia="Calibri"/>
          <w:b/>
          <w:color w:val="1B587C" w:themeColor="accent3"/>
          <w:sz w:val="36"/>
          <w:szCs w:val="36"/>
        </w:rPr>
        <w:t>Целевые установки исследования</w:t>
      </w:r>
    </w:p>
    <w:p w:rsidR="00CF28BE" w:rsidRPr="00CF28BE" w:rsidRDefault="00CF28BE" w:rsidP="00CF28BE">
      <w:pPr>
        <w:spacing w:before="200" w:after="100" w:line="240" w:lineRule="auto"/>
        <w:ind w:firstLine="0"/>
        <w:contextualSpacing/>
        <w:outlineLvl w:val="2"/>
        <w:rPr>
          <w:rFonts w:asciiTheme="majorHAnsi" w:eastAsiaTheme="majorEastAsia" w:hAnsiTheme="majorHAnsi" w:cstheme="majorBidi"/>
          <w:b/>
          <w:bCs w:val="0"/>
          <w:smallCaps/>
          <w:color w:val="3A6331" w:themeColor="accent4" w:themeShade="BF"/>
          <w:spacing w:val="24"/>
          <w:sz w:val="32"/>
          <w:szCs w:val="32"/>
        </w:rPr>
      </w:pPr>
      <w:r w:rsidRPr="00CF28BE">
        <w:rPr>
          <w:rFonts w:asciiTheme="majorHAnsi" w:eastAsiaTheme="majorEastAsia" w:hAnsiTheme="majorHAnsi" w:cstheme="majorBidi"/>
          <w:b/>
          <w:bCs w:val="0"/>
          <w:smallCaps/>
          <w:color w:val="3A6331" w:themeColor="accent4" w:themeShade="BF"/>
          <w:spacing w:val="24"/>
          <w:sz w:val="32"/>
          <w:szCs w:val="32"/>
        </w:rPr>
        <w:t xml:space="preserve">Цель исследования: </w:t>
      </w:r>
    </w:p>
    <w:p w:rsidR="00CF28BE" w:rsidRPr="00CF28BE" w:rsidRDefault="00CF28BE" w:rsidP="00CF28BE">
      <w:pPr>
        <w:spacing w:line="240" w:lineRule="auto"/>
        <w:ind w:firstLine="425"/>
        <w:rPr>
          <w:bCs w:val="0"/>
          <w:sz w:val="24"/>
          <w:szCs w:val="24"/>
        </w:rPr>
      </w:pPr>
      <w:r w:rsidRPr="00CF28BE">
        <w:rPr>
          <w:bCs w:val="0"/>
          <w:sz w:val="24"/>
          <w:szCs w:val="24"/>
        </w:rPr>
        <w:t>Организация и проведение независимой оценки качества работы муниципальных бюджетных (казенных) образовательных учреждений, подведомственных Управлению образования муниципального образования городской округ «Охинский» Сахалинской области Российской Федерации (далее – Управление образования) и учреждений дополнительного образования, подведомственных Управлению по культуре, спорту и делам молодежи муниципального образования городской округ «Охинский» Сахалинской области Российской Федерации (далее – Управление по культуре, спорту и делам молодежи), в рамках выполнения Указа Президента Российской Федерации от 07.05.2012 № 597 «О мероприятиях по реализации государственной социальной политики», Федерального закона от 29.12.2012 № 273-ФЗ «Об образовании в Российской Федерации», Федерального закона от 21.07.2014 № 256-ФЗ «О внесении изменений в отдельные законодательные акты Российской Федерации по вопросам проведения независимой оценки качества оказания услуг организациями в сфере культуры, социального обслуживания, охраны здоровья и образования».</w:t>
      </w:r>
      <w:r w:rsidR="00D403D7">
        <w:rPr>
          <w:bCs w:val="0"/>
          <w:sz w:val="24"/>
          <w:szCs w:val="24"/>
        </w:rPr>
        <w:t xml:space="preserve"> </w:t>
      </w:r>
    </w:p>
    <w:p w:rsidR="00CF28BE" w:rsidRPr="00CF28BE" w:rsidRDefault="00CF28BE" w:rsidP="00CF28BE">
      <w:pPr>
        <w:spacing w:before="200" w:after="100" w:line="240" w:lineRule="auto"/>
        <w:ind w:firstLine="0"/>
        <w:contextualSpacing/>
        <w:outlineLvl w:val="2"/>
        <w:rPr>
          <w:rFonts w:asciiTheme="majorHAnsi" w:eastAsia="Calibri" w:hAnsiTheme="majorHAnsi" w:cstheme="majorBidi"/>
          <w:b/>
          <w:smallCaps/>
          <w:color w:val="3A6331" w:themeColor="accent4" w:themeShade="BF"/>
          <w:spacing w:val="24"/>
          <w:sz w:val="32"/>
          <w:szCs w:val="32"/>
        </w:rPr>
      </w:pPr>
      <w:r w:rsidRPr="00CF28BE">
        <w:rPr>
          <w:rFonts w:asciiTheme="majorHAnsi" w:eastAsiaTheme="majorEastAsia" w:hAnsiTheme="majorHAnsi" w:cstheme="majorBidi"/>
          <w:b/>
          <w:bCs w:val="0"/>
          <w:smallCaps/>
          <w:color w:val="3A6331" w:themeColor="accent4" w:themeShade="BF"/>
          <w:spacing w:val="24"/>
          <w:sz w:val="32"/>
          <w:szCs w:val="32"/>
        </w:rPr>
        <w:t>Объект исследования:</w:t>
      </w:r>
    </w:p>
    <w:p w:rsidR="00CF28BE" w:rsidRPr="00CF28BE" w:rsidRDefault="00CF28BE" w:rsidP="00CF28BE">
      <w:pPr>
        <w:tabs>
          <w:tab w:val="left" w:pos="709"/>
        </w:tabs>
        <w:autoSpaceDE/>
        <w:autoSpaceDN/>
        <w:adjustRightInd/>
        <w:spacing w:line="240" w:lineRule="auto"/>
        <w:ind w:firstLine="0"/>
        <w:rPr>
          <w:rFonts w:eastAsia="Calibri"/>
          <w:b/>
          <w:bCs w:val="0"/>
          <w:color w:val="262626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709"/>
        <w:rPr>
          <w:rFonts w:ascii="Arial" w:hAnsi="Arial" w:cs="Arial"/>
          <w:bCs w:val="0"/>
          <w:sz w:val="24"/>
          <w:szCs w:val="24"/>
          <w:u w:val="single"/>
        </w:rPr>
      </w:pPr>
      <w:r w:rsidRPr="00CF28BE">
        <w:rPr>
          <w:rFonts w:eastAsia="Calibri"/>
          <w:bCs w:val="0"/>
          <w:color w:val="262626"/>
          <w:sz w:val="24"/>
          <w:szCs w:val="24"/>
          <w:u w:val="single"/>
        </w:rPr>
        <w:t xml:space="preserve">Деятельность 8 (восьми) </w:t>
      </w:r>
      <w:r w:rsidRPr="00CF28BE">
        <w:rPr>
          <w:rFonts w:eastAsia="Calibri"/>
          <w:bCs w:val="0"/>
          <w:sz w:val="24"/>
          <w:szCs w:val="24"/>
          <w:u w:val="single"/>
        </w:rPr>
        <w:t xml:space="preserve">образовательных учреждений, </w:t>
      </w:r>
      <w:r w:rsidRPr="00CF28BE">
        <w:rPr>
          <w:bCs w:val="0"/>
          <w:sz w:val="24"/>
          <w:szCs w:val="24"/>
          <w:u w:val="single"/>
        </w:rPr>
        <w:t xml:space="preserve">подведомственных </w:t>
      </w:r>
      <w:r w:rsidRPr="00CF28BE">
        <w:rPr>
          <w:sz w:val="24"/>
          <w:szCs w:val="24"/>
          <w:u w:val="single"/>
        </w:rPr>
        <w:t xml:space="preserve">Управлению образования, 3 (трех) </w:t>
      </w:r>
      <w:r w:rsidRPr="00CF28BE">
        <w:rPr>
          <w:bCs w:val="0"/>
          <w:sz w:val="24"/>
          <w:szCs w:val="24"/>
          <w:u w:val="single"/>
        </w:rPr>
        <w:t xml:space="preserve">учреждений дополнительного образования, </w:t>
      </w:r>
      <w:r w:rsidRPr="00CF28BE">
        <w:rPr>
          <w:sz w:val="24"/>
          <w:szCs w:val="24"/>
          <w:u w:val="single"/>
        </w:rPr>
        <w:t>подведомственных Управлению по культуре, спорту и делам молодежи,</w:t>
      </w:r>
      <w:r w:rsidRPr="00CF28BE">
        <w:rPr>
          <w:rFonts w:eastAsia="Calibri"/>
          <w:bCs w:val="0"/>
          <w:sz w:val="24"/>
          <w:szCs w:val="24"/>
          <w:u w:val="single"/>
        </w:rPr>
        <w:t xml:space="preserve"> по организации условий предоставления образовательных услуг населению.</w:t>
      </w:r>
      <w:r w:rsidRPr="00CF28BE">
        <w:rPr>
          <w:rFonts w:ascii="Arial" w:hAnsi="Arial" w:cs="Arial"/>
          <w:bCs w:val="0"/>
          <w:sz w:val="24"/>
          <w:szCs w:val="24"/>
          <w:u w:val="single"/>
        </w:rPr>
        <w:t xml:space="preserve"> </w:t>
      </w: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709"/>
        <w:rPr>
          <w:bCs w:val="0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6"/>
        <w:gridCol w:w="5631"/>
        <w:gridCol w:w="3518"/>
      </w:tblGrid>
      <w:tr w:rsidR="00CF28BE" w:rsidRPr="00CF28BE" w:rsidTr="00CF28BE">
        <w:tc>
          <w:tcPr>
            <w:tcW w:w="423" w:type="pct"/>
          </w:tcPr>
          <w:p w:rsidR="00CF28BE" w:rsidRPr="00CF28BE" w:rsidRDefault="00CF28BE" w:rsidP="00CF28BE">
            <w:pPr>
              <w:widowControl w:val="0"/>
              <w:tabs>
                <w:tab w:val="left" w:pos="1320"/>
              </w:tabs>
              <w:spacing w:line="240" w:lineRule="auto"/>
              <w:ind w:firstLine="0"/>
              <w:rPr>
                <w:b/>
                <w:bCs w:val="0"/>
                <w:sz w:val="24"/>
                <w:szCs w:val="24"/>
              </w:rPr>
            </w:pPr>
            <w:r w:rsidRPr="00CF28BE">
              <w:rPr>
                <w:b/>
                <w:bCs w:val="0"/>
                <w:sz w:val="24"/>
                <w:szCs w:val="24"/>
              </w:rPr>
              <w:t>№ п\п</w:t>
            </w:r>
          </w:p>
        </w:tc>
        <w:tc>
          <w:tcPr>
            <w:tcW w:w="2817" w:type="pct"/>
          </w:tcPr>
          <w:p w:rsidR="00CF28BE" w:rsidRPr="00CF28BE" w:rsidRDefault="00CF28BE" w:rsidP="00CF28BE">
            <w:pPr>
              <w:widowControl w:val="0"/>
              <w:tabs>
                <w:tab w:val="left" w:pos="1320"/>
              </w:tabs>
              <w:spacing w:line="240" w:lineRule="auto"/>
              <w:ind w:firstLine="0"/>
              <w:jc w:val="center"/>
              <w:rPr>
                <w:b/>
                <w:bCs w:val="0"/>
                <w:sz w:val="24"/>
                <w:szCs w:val="24"/>
              </w:rPr>
            </w:pPr>
            <w:r w:rsidRPr="00CF28BE">
              <w:rPr>
                <w:b/>
                <w:bCs w:val="0"/>
                <w:sz w:val="24"/>
                <w:szCs w:val="24"/>
              </w:rPr>
              <w:t>Наименование образовательных учреждений</w:t>
            </w:r>
          </w:p>
        </w:tc>
        <w:tc>
          <w:tcPr>
            <w:tcW w:w="1760" w:type="pct"/>
          </w:tcPr>
          <w:p w:rsidR="00CF28BE" w:rsidRPr="00CF28BE" w:rsidRDefault="00CF28BE" w:rsidP="00CF28BE">
            <w:pPr>
              <w:widowControl w:val="0"/>
              <w:tabs>
                <w:tab w:val="left" w:pos="1320"/>
              </w:tabs>
              <w:spacing w:line="240" w:lineRule="auto"/>
              <w:ind w:firstLine="0"/>
              <w:jc w:val="center"/>
              <w:rPr>
                <w:b/>
                <w:bCs w:val="0"/>
                <w:sz w:val="24"/>
                <w:szCs w:val="24"/>
              </w:rPr>
            </w:pPr>
            <w:r w:rsidRPr="00CF28BE">
              <w:rPr>
                <w:b/>
                <w:sz w:val="24"/>
                <w:szCs w:val="24"/>
              </w:rPr>
              <w:t>Адрес</w:t>
            </w:r>
          </w:p>
        </w:tc>
      </w:tr>
      <w:tr w:rsidR="00CF28BE" w:rsidRPr="00CF28BE" w:rsidTr="00CF28BE">
        <w:trPr>
          <w:trHeight w:val="958"/>
        </w:trPr>
        <w:tc>
          <w:tcPr>
            <w:tcW w:w="423" w:type="pct"/>
            <w:vAlign w:val="center"/>
          </w:tcPr>
          <w:p w:rsidR="00CF28BE" w:rsidRPr="00CF28BE" w:rsidRDefault="00CF28BE" w:rsidP="00CF28BE">
            <w:pPr>
              <w:widowControl w:val="0"/>
              <w:numPr>
                <w:ilvl w:val="0"/>
                <w:numId w:val="18"/>
              </w:numPr>
              <w:tabs>
                <w:tab w:val="left" w:pos="1320"/>
              </w:tabs>
              <w:autoSpaceDE/>
              <w:autoSpaceDN/>
              <w:adjustRightInd/>
              <w:spacing w:after="200" w:line="240" w:lineRule="auto"/>
              <w:contextualSpacing/>
              <w:jc w:val="left"/>
              <w:rPr>
                <w:bCs w:val="0"/>
                <w:sz w:val="22"/>
                <w:szCs w:val="22"/>
              </w:rPr>
            </w:pPr>
          </w:p>
        </w:tc>
        <w:tc>
          <w:tcPr>
            <w:tcW w:w="2817" w:type="pct"/>
          </w:tcPr>
          <w:p w:rsidR="00CF28BE" w:rsidRPr="00CF28BE" w:rsidRDefault="00CF28BE" w:rsidP="00CF28BE">
            <w:pPr>
              <w:widowControl w:val="0"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МБДОУ детский сад</w:t>
            </w:r>
            <w:r w:rsidR="00D403D7">
              <w:rPr>
                <w:bCs w:val="0"/>
                <w:sz w:val="24"/>
                <w:szCs w:val="24"/>
              </w:rPr>
              <w:t xml:space="preserve"> </w:t>
            </w:r>
            <w:r w:rsidRPr="00CF28BE">
              <w:rPr>
                <w:bCs w:val="0"/>
                <w:sz w:val="24"/>
                <w:szCs w:val="24"/>
              </w:rPr>
              <w:t>№ 1 «Родничок» г. Охи</w:t>
            </w:r>
          </w:p>
        </w:tc>
        <w:tc>
          <w:tcPr>
            <w:tcW w:w="1760" w:type="pct"/>
            <w:vAlign w:val="center"/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 xml:space="preserve">694490, Сахалинская область, </w:t>
            </w:r>
          </w:p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город Оха, улица Красных партизан, дом 25</w:t>
            </w:r>
          </w:p>
        </w:tc>
      </w:tr>
      <w:tr w:rsidR="00CF28BE" w:rsidRPr="00CF28BE" w:rsidTr="00CF28BE">
        <w:tc>
          <w:tcPr>
            <w:tcW w:w="423" w:type="pct"/>
            <w:vAlign w:val="center"/>
          </w:tcPr>
          <w:p w:rsidR="00CF28BE" w:rsidRPr="00CF28BE" w:rsidRDefault="00CF28BE" w:rsidP="00CF28BE">
            <w:pPr>
              <w:widowControl w:val="0"/>
              <w:numPr>
                <w:ilvl w:val="0"/>
                <w:numId w:val="18"/>
              </w:numPr>
              <w:tabs>
                <w:tab w:val="left" w:pos="1320"/>
              </w:tabs>
              <w:autoSpaceDE/>
              <w:autoSpaceDN/>
              <w:adjustRightInd/>
              <w:spacing w:after="200" w:line="240" w:lineRule="auto"/>
              <w:contextualSpacing/>
              <w:jc w:val="left"/>
              <w:rPr>
                <w:bCs w:val="0"/>
                <w:sz w:val="22"/>
                <w:szCs w:val="22"/>
              </w:rPr>
            </w:pPr>
          </w:p>
        </w:tc>
        <w:tc>
          <w:tcPr>
            <w:tcW w:w="2817" w:type="pct"/>
          </w:tcPr>
          <w:p w:rsidR="00CF28BE" w:rsidRPr="00CF28BE" w:rsidRDefault="00CF28BE" w:rsidP="00CF28BE">
            <w:pPr>
              <w:widowControl w:val="0"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Муниципальное бюджетное дошкольное образовательное учреждение</w:t>
            </w:r>
          </w:p>
          <w:p w:rsidR="00CF28BE" w:rsidRPr="00CF28BE" w:rsidRDefault="00CF28BE" w:rsidP="00CF28BE">
            <w:pPr>
              <w:widowControl w:val="0"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детский сад № 5 «Звездочка» г. Охи</w:t>
            </w:r>
          </w:p>
        </w:tc>
        <w:tc>
          <w:tcPr>
            <w:tcW w:w="1760" w:type="pct"/>
            <w:vAlign w:val="center"/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694490, Сахалинская область, город Оха, улица Блюхера, дом 7, корпус 1</w:t>
            </w:r>
          </w:p>
        </w:tc>
      </w:tr>
      <w:tr w:rsidR="00CF28BE" w:rsidRPr="00CF28BE" w:rsidTr="00CF28BE">
        <w:tc>
          <w:tcPr>
            <w:tcW w:w="423" w:type="pct"/>
            <w:vAlign w:val="center"/>
          </w:tcPr>
          <w:p w:rsidR="00CF28BE" w:rsidRPr="00CF28BE" w:rsidRDefault="00CF28BE" w:rsidP="00CF28BE">
            <w:pPr>
              <w:widowControl w:val="0"/>
              <w:numPr>
                <w:ilvl w:val="0"/>
                <w:numId w:val="18"/>
              </w:numPr>
              <w:tabs>
                <w:tab w:val="left" w:pos="1320"/>
              </w:tabs>
              <w:autoSpaceDE/>
              <w:autoSpaceDN/>
              <w:adjustRightInd/>
              <w:spacing w:after="200" w:line="240" w:lineRule="auto"/>
              <w:contextualSpacing/>
              <w:jc w:val="left"/>
              <w:rPr>
                <w:bCs w:val="0"/>
                <w:sz w:val="22"/>
                <w:szCs w:val="22"/>
              </w:rPr>
            </w:pPr>
          </w:p>
        </w:tc>
        <w:tc>
          <w:tcPr>
            <w:tcW w:w="2817" w:type="pct"/>
          </w:tcPr>
          <w:p w:rsidR="00CF28BE" w:rsidRPr="00CF28BE" w:rsidRDefault="00CF28BE" w:rsidP="00CF28BE">
            <w:pPr>
              <w:widowControl w:val="0"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 xml:space="preserve">Муниципальное бюджетное дошкольное образовательное учреждение </w:t>
            </w:r>
          </w:p>
          <w:p w:rsidR="00CF28BE" w:rsidRPr="00CF28BE" w:rsidRDefault="00CF28BE" w:rsidP="00CF28BE">
            <w:pPr>
              <w:widowControl w:val="0"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детский сад № 7 «Журавушка» г. Охи</w:t>
            </w:r>
          </w:p>
        </w:tc>
        <w:tc>
          <w:tcPr>
            <w:tcW w:w="1760" w:type="pct"/>
            <w:vAlign w:val="center"/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694494, Сахалинская область, город Оха, улица 60 лет СССР, дом 15, корпус 1</w:t>
            </w:r>
          </w:p>
        </w:tc>
      </w:tr>
      <w:tr w:rsidR="00CF28BE" w:rsidRPr="00CF28BE" w:rsidTr="00CF28BE">
        <w:tc>
          <w:tcPr>
            <w:tcW w:w="423" w:type="pct"/>
            <w:vAlign w:val="center"/>
          </w:tcPr>
          <w:p w:rsidR="00CF28BE" w:rsidRPr="00CF28BE" w:rsidRDefault="00CF28BE" w:rsidP="00CF28BE">
            <w:pPr>
              <w:widowControl w:val="0"/>
              <w:numPr>
                <w:ilvl w:val="0"/>
                <w:numId w:val="18"/>
              </w:numPr>
              <w:tabs>
                <w:tab w:val="left" w:pos="1320"/>
              </w:tabs>
              <w:autoSpaceDE/>
              <w:autoSpaceDN/>
              <w:adjustRightInd/>
              <w:spacing w:after="200" w:line="240" w:lineRule="auto"/>
              <w:contextualSpacing/>
              <w:jc w:val="left"/>
              <w:rPr>
                <w:bCs w:val="0"/>
                <w:sz w:val="22"/>
                <w:szCs w:val="22"/>
              </w:rPr>
            </w:pPr>
          </w:p>
        </w:tc>
        <w:tc>
          <w:tcPr>
            <w:tcW w:w="2817" w:type="pct"/>
          </w:tcPr>
          <w:p w:rsidR="00CF28BE" w:rsidRPr="00CF28BE" w:rsidRDefault="00CF28BE" w:rsidP="00CF28BE">
            <w:pPr>
              <w:widowControl w:val="0"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 xml:space="preserve">Муниципальное бюджетное дошкольное образовательное учреждение </w:t>
            </w:r>
          </w:p>
          <w:p w:rsidR="00CF28BE" w:rsidRPr="00CF28BE" w:rsidRDefault="00CF28BE" w:rsidP="00CF28BE">
            <w:pPr>
              <w:widowControl w:val="0"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детский сад № 20 «Снегурочка» г. Охи</w:t>
            </w:r>
          </w:p>
        </w:tc>
        <w:tc>
          <w:tcPr>
            <w:tcW w:w="1760" w:type="pct"/>
            <w:vAlign w:val="center"/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694490, Сахалинская область, город Оха, улица Дзержинского, дом 25/1</w:t>
            </w:r>
          </w:p>
        </w:tc>
      </w:tr>
      <w:tr w:rsidR="00CF28BE" w:rsidRPr="00CF28BE" w:rsidTr="00CF28BE">
        <w:tc>
          <w:tcPr>
            <w:tcW w:w="423" w:type="pct"/>
            <w:vAlign w:val="center"/>
          </w:tcPr>
          <w:p w:rsidR="00CF28BE" w:rsidRPr="00CF28BE" w:rsidRDefault="00CF28BE" w:rsidP="00CF28BE">
            <w:pPr>
              <w:widowControl w:val="0"/>
              <w:numPr>
                <w:ilvl w:val="0"/>
                <w:numId w:val="18"/>
              </w:numPr>
              <w:tabs>
                <w:tab w:val="left" w:pos="1320"/>
              </w:tabs>
              <w:autoSpaceDE/>
              <w:autoSpaceDN/>
              <w:adjustRightInd/>
              <w:spacing w:after="200" w:line="240" w:lineRule="auto"/>
              <w:contextualSpacing/>
              <w:jc w:val="left"/>
              <w:rPr>
                <w:bCs w:val="0"/>
                <w:sz w:val="22"/>
                <w:szCs w:val="22"/>
              </w:rPr>
            </w:pPr>
          </w:p>
        </w:tc>
        <w:tc>
          <w:tcPr>
            <w:tcW w:w="2817" w:type="pct"/>
          </w:tcPr>
          <w:p w:rsidR="00CF28BE" w:rsidRPr="00CF28BE" w:rsidRDefault="00CF28BE" w:rsidP="00CF28BE">
            <w:pPr>
              <w:widowControl w:val="0"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 xml:space="preserve">Муниципальное бюджетное общеобразовательное учреждение </w:t>
            </w:r>
          </w:p>
          <w:p w:rsidR="00CF28BE" w:rsidRPr="00CF28BE" w:rsidRDefault="00CF28BE" w:rsidP="00CF28BE">
            <w:pPr>
              <w:widowControl w:val="0"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начальная общеобразовательная школа № 2 г. Охи</w:t>
            </w:r>
          </w:p>
        </w:tc>
        <w:tc>
          <w:tcPr>
            <w:tcW w:w="1760" w:type="pct"/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694490, Сахалинская область, город Оха, улица Карла Маркса, дом 14А</w:t>
            </w:r>
          </w:p>
        </w:tc>
      </w:tr>
      <w:tr w:rsidR="00CF28BE" w:rsidRPr="00CF28BE" w:rsidTr="00CF28BE">
        <w:tc>
          <w:tcPr>
            <w:tcW w:w="423" w:type="pct"/>
            <w:vAlign w:val="center"/>
          </w:tcPr>
          <w:p w:rsidR="00CF28BE" w:rsidRPr="00CF28BE" w:rsidRDefault="00CF28BE" w:rsidP="00CF28BE">
            <w:pPr>
              <w:widowControl w:val="0"/>
              <w:numPr>
                <w:ilvl w:val="0"/>
                <w:numId w:val="18"/>
              </w:numPr>
              <w:tabs>
                <w:tab w:val="left" w:pos="1320"/>
              </w:tabs>
              <w:autoSpaceDE/>
              <w:autoSpaceDN/>
              <w:adjustRightInd/>
              <w:spacing w:after="200" w:line="240" w:lineRule="auto"/>
              <w:contextualSpacing/>
              <w:jc w:val="left"/>
              <w:rPr>
                <w:bCs w:val="0"/>
                <w:sz w:val="22"/>
                <w:szCs w:val="22"/>
              </w:rPr>
            </w:pPr>
          </w:p>
        </w:tc>
        <w:tc>
          <w:tcPr>
            <w:tcW w:w="2817" w:type="pct"/>
          </w:tcPr>
          <w:p w:rsidR="00CF28BE" w:rsidRPr="00CF28BE" w:rsidRDefault="00CF28BE" w:rsidP="00CF28BE">
            <w:pPr>
              <w:widowControl w:val="0"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 xml:space="preserve">Муниципальное бюджетное общеобразовательное учреждение </w:t>
            </w:r>
          </w:p>
          <w:p w:rsidR="00CF28BE" w:rsidRPr="00CF28BE" w:rsidRDefault="00CF28BE" w:rsidP="00CF28BE">
            <w:pPr>
              <w:widowControl w:val="0"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общеобразовательная школа № 4 г. Охи</w:t>
            </w:r>
          </w:p>
        </w:tc>
        <w:tc>
          <w:tcPr>
            <w:tcW w:w="1760" w:type="pct"/>
            <w:vAlign w:val="center"/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694490, Сахалинская область, город Оха, улица Школьная, дом 15</w:t>
            </w:r>
          </w:p>
        </w:tc>
      </w:tr>
      <w:tr w:rsidR="00CF28BE" w:rsidRPr="00CF28BE" w:rsidTr="00CF28BE">
        <w:tc>
          <w:tcPr>
            <w:tcW w:w="423" w:type="pct"/>
            <w:vAlign w:val="center"/>
          </w:tcPr>
          <w:p w:rsidR="00CF28BE" w:rsidRPr="00CF28BE" w:rsidRDefault="00CF28BE" w:rsidP="00CF28BE">
            <w:pPr>
              <w:widowControl w:val="0"/>
              <w:numPr>
                <w:ilvl w:val="0"/>
                <w:numId w:val="18"/>
              </w:numPr>
              <w:tabs>
                <w:tab w:val="left" w:pos="1320"/>
              </w:tabs>
              <w:autoSpaceDE/>
              <w:autoSpaceDN/>
              <w:adjustRightInd/>
              <w:spacing w:after="200" w:line="240" w:lineRule="auto"/>
              <w:contextualSpacing/>
              <w:jc w:val="left"/>
              <w:rPr>
                <w:bCs w:val="0"/>
                <w:sz w:val="22"/>
                <w:szCs w:val="22"/>
              </w:rPr>
            </w:pPr>
          </w:p>
        </w:tc>
        <w:tc>
          <w:tcPr>
            <w:tcW w:w="2817" w:type="pct"/>
          </w:tcPr>
          <w:p w:rsidR="00CF28BE" w:rsidRPr="00CF28BE" w:rsidRDefault="00CF28BE" w:rsidP="00CF28BE">
            <w:pPr>
              <w:widowControl w:val="0"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Муниципальное казенное общеобразовательное учреждение начальная общеобразовательная школа с. Москальво</w:t>
            </w:r>
          </w:p>
          <w:p w:rsidR="00CF28BE" w:rsidRPr="00CF28BE" w:rsidRDefault="00CF28BE" w:rsidP="00CF28BE">
            <w:pPr>
              <w:widowControl w:val="0"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</w:p>
        </w:tc>
        <w:tc>
          <w:tcPr>
            <w:tcW w:w="1760" w:type="pct"/>
            <w:vAlign w:val="center"/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694496, Сахалинская область, Охинский район, село Москальво, улица Советская, дом 3</w:t>
            </w:r>
          </w:p>
        </w:tc>
      </w:tr>
      <w:tr w:rsidR="00CF28BE" w:rsidRPr="00CF28BE" w:rsidTr="00CF28BE">
        <w:tc>
          <w:tcPr>
            <w:tcW w:w="423" w:type="pct"/>
            <w:vAlign w:val="center"/>
          </w:tcPr>
          <w:p w:rsidR="00CF28BE" w:rsidRPr="00CF28BE" w:rsidRDefault="00CF28BE" w:rsidP="00CF28BE">
            <w:pPr>
              <w:widowControl w:val="0"/>
              <w:numPr>
                <w:ilvl w:val="0"/>
                <w:numId w:val="18"/>
              </w:numPr>
              <w:tabs>
                <w:tab w:val="left" w:pos="1320"/>
              </w:tabs>
              <w:autoSpaceDE/>
              <w:autoSpaceDN/>
              <w:adjustRightInd/>
              <w:spacing w:after="200" w:line="240" w:lineRule="auto"/>
              <w:contextualSpacing/>
              <w:jc w:val="left"/>
              <w:rPr>
                <w:bCs w:val="0"/>
                <w:sz w:val="22"/>
                <w:szCs w:val="22"/>
              </w:rPr>
            </w:pPr>
          </w:p>
        </w:tc>
        <w:tc>
          <w:tcPr>
            <w:tcW w:w="2817" w:type="pct"/>
          </w:tcPr>
          <w:p w:rsidR="00CF28BE" w:rsidRPr="00CF28BE" w:rsidRDefault="00CF28BE" w:rsidP="00CF28BE">
            <w:pPr>
              <w:widowControl w:val="0"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 xml:space="preserve">Муниципальное казенное общеобразовательное </w:t>
            </w:r>
            <w:r w:rsidRPr="00CF28BE">
              <w:rPr>
                <w:bCs w:val="0"/>
                <w:sz w:val="24"/>
                <w:szCs w:val="24"/>
              </w:rPr>
              <w:lastRenderedPageBreak/>
              <w:t xml:space="preserve">учреждение </w:t>
            </w:r>
          </w:p>
          <w:p w:rsidR="00CF28BE" w:rsidRPr="00CF28BE" w:rsidRDefault="00CF28BE" w:rsidP="00CF28BE">
            <w:pPr>
              <w:widowControl w:val="0"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основная общеобразовательная школа с. Восточное</w:t>
            </w:r>
          </w:p>
        </w:tc>
        <w:tc>
          <w:tcPr>
            <w:tcW w:w="1760" w:type="pct"/>
            <w:vAlign w:val="center"/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lastRenderedPageBreak/>
              <w:t xml:space="preserve">694463, Сахалинская область, </w:t>
            </w:r>
            <w:r w:rsidRPr="00CF28BE">
              <w:rPr>
                <w:bCs w:val="0"/>
                <w:sz w:val="24"/>
                <w:szCs w:val="24"/>
              </w:rPr>
              <w:lastRenderedPageBreak/>
              <w:t>Охинский район, село Восточное, улица Школьная, дом 11,корпус А</w:t>
            </w:r>
          </w:p>
        </w:tc>
      </w:tr>
      <w:tr w:rsidR="00CF28BE" w:rsidRPr="00CF28BE" w:rsidTr="00CF28BE">
        <w:tc>
          <w:tcPr>
            <w:tcW w:w="423" w:type="pct"/>
            <w:vAlign w:val="center"/>
          </w:tcPr>
          <w:p w:rsidR="00CF28BE" w:rsidRPr="00CF28BE" w:rsidRDefault="00CF28BE" w:rsidP="00CF28BE">
            <w:pPr>
              <w:widowControl w:val="0"/>
              <w:numPr>
                <w:ilvl w:val="0"/>
                <w:numId w:val="18"/>
              </w:numPr>
              <w:tabs>
                <w:tab w:val="left" w:pos="1320"/>
              </w:tabs>
              <w:autoSpaceDE/>
              <w:autoSpaceDN/>
              <w:adjustRightInd/>
              <w:spacing w:after="200" w:line="240" w:lineRule="auto"/>
              <w:contextualSpacing/>
              <w:jc w:val="left"/>
              <w:rPr>
                <w:bCs w:val="0"/>
                <w:sz w:val="22"/>
                <w:szCs w:val="22"/>
              </w:rPr>
            </w:pPr>
          </w:p>
        </w:tc>
        <w:tc>
          <w:tcPr>
            <w:tcW w:w="2817" w:type="pct"/>
          </w:tcPr>
          <w:p w:rsidR="00CF28BE" w:rsidRPr="00CF28BE" w:rsidRDefault="00CF28BE" w:rsidP="00CF28BE">
            <w:pPr>
              <w:shd w:val="clear" w:color="auto" w:fill="FFFFFF"/>
              <w:autoSpaceDE/>
              <w:autoSpaceDN/>
              <w:adjustRightInd/>
              <w:spacing w:line="300" w:lineRule="atLeast"/>
              <w:ind w:firstLine="0"/>
              <w:jc w:val="left"/>
              <w:textAlignment w:val="top"/>
              <w:rPr>
                <w:rFonts w:ascii="Roboto" w:hAnsi="Roboto" w:cs="Arial"/>
                <w:bCs w:val="0"/>
                <w:color w:val="00000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 xml:space="preserve">Муниципальное бюджетное учреждение дополнительного образования </w:t>
            </w:r>
            <w:r w:rsidRPr="00CF28BE">
              <w:rPr>
                <w:rFonts w:ascii="Roboto" w:hAnsi="Roboto" w:cs="Arial"/>
                <w:bCs w:val="0"/>
                <w:color w:val="000000"/>
                <w:sz w:val="24"/>
                <w:szCs w:val="24"/>
              </w:rPr>
              <w:t>«Охинская детская школа искусств №1»</w:t>
            </w:r>
          </w:p>
        </w:tc>
        <w:tc>
          <w:tcPr>
            <w:tcW w:w="1760" w:type="pct"/>
            <w:vAlign w:val="center"/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 xml:space="preserve">694490, Сахалинская область, город Оха, </w:t>
            </w:r>
            <w:r w:rsidRPr="00CF28BE">
              <w:rPr>
                <w:rFonts w:ascii="Roboto" w:hAnsi="Roboto" w:cs="Arial"/>
                <w:bCs w:val="0"/>
                <w:color w:val="000000"/>
                <w:sz w:val="24"/>
                <w:szCs w:val="24"/>
              </w:rPr>
              <w:t>улица Ленина, дом 9</w:t>
            </w:r>
          </w:p>
        </w:tc>
      </w:tr>
      <w:tr w:rsidR="00CF28BE" w:rsidRPr="00CF28BE" w:rsidTr="00CF28BE">
        <w:tc>
          <w:tcPr>
            <w:tcW w:w="423" w:type="pct"/>
            <w:vAlign w:val="center"/>
          </w:tcPr>
          <w:p w:rsidR="00CF28BE" w:rsidRPr="00CF28BE" w:rsidRDefault="00CF28BE" w:rsidP="00CF28BE">
            <w:pPr>
              <w:widowControl w:val="0"/>
              <w:numPr>
                <w:ilvl w:val="0"/>
                <w:numId w:val="18"/>
              </w:numPr>
              <w:tabs>
                <w:tab w:val="left" w:pos="1320"/>
              </w:tabs>
              <w:autoSpaceDE/>
              <w:autoSpaceDN/>
              <w:adjustRightInd/>
              <w:spacing w:after="200" w:line="240" w:lineRule="auto"/>
              <w:contextualSpacing/>
              <w:jc w:val="left"/>
              <w:rPr>
                <w:bCs w:val="0"/>
                <w:sz w:val="22"/>
                <w:szCs w:val="22"/>
              </w:rPr>
            </w:pPr>
          </w:p>
        </w:tc>
        <w:tc>
          <w:tcPr>
            <w:tcW w:w="2817" w:type="pct"/>
          </w:tcPr>
          <w:p w:rsidR="00CF28BE" w:rsidRPr="00CF28BE" w:rsidRDefault="00CF28BE" w:rsidP="00CF28BE">
            <w:pPr>
              <w:shd w:val="clear" w:color="auto" w:fill="FFFFFF"/>
              <w:autoSpaceDE/>
              <w:autoSpaceDN/>
              <w:adjustRightInd/>
              <w:spacing w:line="300" w:lineRule="atLeast"/>
              <w:ind w:firstLine="0"/>
              <w:jc w:val="left"/>
              <w:textAlignment w:val="top"/>
              <w:rPr>
                <w:rFonts w:ascii="Roboto" w:hAnsi="Roboto" w:cs="Arial"/>
                <w:bCs w:val="0"/>
                <w:color w:val="00000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 xml:space="preserve">Муниципальное бюджетное учреждение дополнительного образования </w:t>
            </w:r>
            <w:r w:rsidRPr="00CF28BE">
              <w:rPr>
                <w:rFonts w:ascii="Roboto" w:hAnsi="Roboto" w:cs="Arial"/>
                <w:bCs w:val="0"/>
                <w:color w:val="000000"/>
                <w:sz w:val="24"/>
                <w:szCs w:val="24"/>
              </w:rPr>
              <w:t>«Охинская детская школа искусств №2»</w:t>
            </w:r>
          </w:p>
        </w:tc>
        <w:tc>
          <w:tcPr>
            <w:tcW w:w="1760" w:type="pct"/>
            <w:vAlign w:val="center"/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694490, Сахалинская область, город Оха, улица Советская, дом 24</w:t>
            </w:r>
          </w:p>
        </w:tc>
      </w:tr>
      <w:tr w:rsidR="00CF28BE" w:rsidRPr="00CF28BE" w:rsidTr="00CF28BE">
        <w:tc>
          <w:tcPr>
            <w:tcW w:w="423" w:type="pct"/>
            <w:vAlign w:val="center"/>
          </w:tcPr>
          <w:p w:rsidR="00CF28BE" w:rsidRPr="00CF28BE" w:rsidRDefault="00CF28BE" w:rsidP="00CF28BE">
            <w:pPr>
              <w:widowControl w:val="0"/>
              <w:numPr>
                <w:ilvl w:val="0"/>
                <w:numId w:val="18"/>
              </w:numPr>
              <w:tabs>
                <w:tab w:val="left" w:pos="1320"/>
              </w:tabs>
              <w:autoSpaceDE/>
              <w:autoSpaceDN/>
              <w:adjustRightInd/>
              <w:spacing w:after="200" w:line="240" w:lineRule="auto"/>
              <w:contextualSpacing/>
              <w:jc w:val="left"/>
              <w:rPr>
                <w:bCs w:val="0"/>
                <w:sz w:val="22"/>
                <w:szCs w:val="22"/>
              </w:rPr>
            </w:pPr>
          </w:p>
        </w:tc>
        <w:tc>
          <w:tcPr>
            <w:tcW w:w="2817" w:type="pct"/>
          </w:tcPr>
          <w:p w:rsidR="00CF28BE" w:rsidRPr="00CF28BE" w:rsidRDefault="00CF28BE" w:rsidP="00CF28BE">
            <w:pPr>
              <w:widowControl w:val="0"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Муниципальное бюджетное учреждение дополнительного образования Детско-юношеская спортивная школа г. Охи</w:t>
            </w:r>
          </w:p>
        </w:tc>
        <w:tc>
          <w:tcPr>
            <w:tcW w:w="1760" w:type="pct"/>
            <w:vAlign w:val="center"/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4"/>
                <w:szCs w:val="24"/>
              </w:rPr>
              <w:t>694490, Сахалинская область, город Оха, улица Советская, дом 1</w:t>
            </w:r>
          </w:p>
        </w:tc>
      </w:tr>
    </w:tbl>
    <w:p w:rsidR="00CF28BE" w:rsidRPr="00CF28BE" w:rsidRDefault="00CF28BE" w:rsidP="00CF28BE">
      <w:pPr>
        <w:suppressAutoHyphens/>
        <w:autoSpaceDE/>
        <w:autoSpaceDN/>
        <w:adjustRightInd/>
        <w:spacing w:line="240" w:lineRule="auto"/>
        <w:ind w:firstLine="0"/>
        <w:jc w:val="left"/>
        <w:rPr>
          <w:bCs w:val="0"/>
          <w:sz w:val="24"/>
          <w:szCs w:val="24"/>
          <w:lang w:eastAsia="zh-CN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left"/>
        <w:rPr>
          <w:b/>
          <w:bCs w:val="0"/>
          <w:color w:val="323232"/>
          <w:sz w:val="22"/>
          <w:szCs w:val="22"/>
        </w:rPr>
      </w:pPr>
    </w:p>
    <w:p w:rsidR="00CF28BE" w:rsidRPr="00CF28BE" w:rsidRDefault="00CF28BE" w:rsidP="00CF28BE">
      <w:pPr>
        <w:spacing w:before="200" w:after="100" w:line="240" w:lineRule="auto"/>
        <w:ind w:firstLine="0"/>
        <w:contextualSpacing/>
        <w:outlineLvl w:val="2"/>
        <w:rPr>
          <w:rFonts w:asciiTheme="majorHAnsi" w:eastAsiaTheme="majorEastAsia" w:hAnsiTheme="majorHAnsi" w:cstheme="majorBidi"/>
          <w:b/>
          <w:bCs w:val="0"/>
          <w:smallCaps/>
          <w:color w:val="3A6331" w:themeColor="accent4" w:themeShade="BF"/>
          <w:spacing w:val="24"/>
          <w:sz w:val="32"/>
          <w:szCs w:val="32"/>
        </w:rPr>
      </w:pPr>
      <w:r w:rsidRPr="00CF28BE">
        <w:rPr>
          <w:rFonts w:asciiTheme="majorHAnsi" w:eastAsiaTheme="majorEastAsia" w:hAnsiTheme="majorHAnsi" w:cstheme="majorBidi"/>
          <w:b/>
          <w:bCs w:val="0"/>
          <w:smallCaps/>
          <w:color w:val="3A6331" w:themeColor="accent4" w:themeShade="BF"/>
          <w:spacing w:val="24"/>
          <w:sz w:val="32"/>
          <w:szCs w:val="32"/>
        </w:rPr>
        <w:t>Предмет исследования:</w:t>
      </w: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709"/>
        <w:rPr>
          <w:rFonts w:eastAsia="Calibri"/>
          <w:bCs w:val="0"/>
          <w:color w:val="262626"/>
          <w:sz w:val="24"/>
          <w:szCs w:val="24"/>
        </w:rPr>
      </w:pPr>
      <w:r w:rsidRPr="00CF28BE">
        <w:rPr>
          <w:rFonts w:eastAsia="Calibri"/>
          <w:bCs w:val="0"/>
          <w:color w:val="262626"/>
          <w:sz w:val="24"/>
          <w:szCs w:val="24"/>
        </w:rPr>
        <w:t xml:space="preserve">Характеристики процесса взаимодействия учреждения, оказывающего образовательные услуги и получателя образовательных услуг, включая оценку предоставления информации, требований к среде взаимодействия, особо значимых для получателей услуг параметров. </w:t>
      </w:r>
    </w:p>
    <w:p w:rsidR="00CF28BE" w:rsidRPr="00CF28BE" w:rsidRDefault="00CF28BE" w:rsidP="00CF28BE">
      <w:pPr>
        <w:autoSpaceDE/>
        <w:autoSpaceDN/>
        <w:adjustRightInd/>
        <w:spacing w:after="200" w:line="288" w:lineRule="auto"/>
        <w:ind w:firstLine="0"/>
        <w:jc w:val="left"/>
        <w:rPr>
          <w:rFonts w:eastAsia="Calibri"/>
          <w:b/>
          <w:color w:val="1B587C" w:themeColor="accent3"/>
          <w:sz w:val="36"/>
          <w:szCs w:val="36"/>
        </w:rPr>
      </w:pPr>
      <w:r w:rsidRPr="00CF28BE">
        <w:br w:type="page"/>
      </w:r>
    </w:p>
    <w:p w:rsidR="00CF28BE" w:rsidRPr="00CF28BE" w:rsidRDefault="00CF28BE" w:rsidP="00CF28BE">
      <w:pPr>
        <w:tabs>
          <w:tab w:val="left" w:pos="5880"/>
        </w:tabs>
        <w:spacing w:line="240" w:lineRule="auto"/>
        <w:ind w:firstLine="0"/>
        <w:jc w:val="center"/>
        <w:outlineLvl w:val="1"/>
        <w:rPr>
          <w:rFonts w:eastAsia="Calibri"/>
          <w:b/>
          <w:color w:val="1B587C" w:themeColor="accent3"/>
          <w:sz w:val="36"/>
          <w:szCs w:val="36"/>
        </w:rPr>
      </w:pPr>
      <w:r w:rsidRPr="00CF28BE">
        <w:rPr>
          <w:rFonts w:eastAsia="Calibri"/>
          <w:b/>
          <w:color w:val="1B587C" w:themeColor="accent3"/>
          <w:sz w:val="36"/>
          <w:szCs w:val="36"/>
        </w:rPr>
        <w:lastRenderedPageBreak/>
        <w:t>Перечень исследуемых показателей</w:t>
      </w: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709"/>
        <w:rPr>
          <w:rFonts w:eastAsia="Calibri"/>
          <w:b/>
          <w:bCs w:val="0"/>
          <w:sz w:val="24"/>
          <w:szCs w:val="24"/>
        </w:rPr>
      </w:pPr>
      <w:r w:rsidRPr="00CF28BE">
        <w:rPr>
          <w:rFonts w:eastAsia="Calibri"/>
          <w:bCs w:val="0"/>
          <w:color w:val="262626"/>
          <w:sz w:val="24"/>
          <w:szCs w:val="24"/>
        </w:rPr>
        <w:t>Совокупность при исследовании используемых методов должна позволить получить информацию о деятельности 8 (восьми)</w:t>
      </w:r>
      <w:r w:rsidRPr="00CF28BE">
        <w:rPr>
          <w:sz w:val="24"/>
          <w:szCs w:val="24"/>
        </w:rPr>
        <w:t xml:space="preserve"> муниципальных бюджетных (казенных) образовательных учреждений</w:t>
      </w:r>
      <w:r w:rsidRPr="00CF28BE">
        <w:rPr>
          <w:rFonts w:eastAsia="Calibri"/>
          <w:bCs w:val="0"/>
          <w:color w:val="262626"/>
          <w:sz w:val="24"/>
          <w:szCs w:val="24"/>
        </w:rPr>
        <w:t>, подведомственных</w:t>
      </w:r>
      <w:r w:rsidRPr="00CF28BE">
        <w:rPr>
          <w:sz w:val="24"/>
          <w:szCs w:val="24"/>
        </w:rPr>
        <w:t xml:space="preserve"> Управлению образования и 3 (трех) </w:t>
      </w:r>
      <w:r w:rsidRPr="00CF28BE">
        <w:rPr>
          <w:bCs w:val="0"/>
          <w:sz w:val="24"/>
          <w:szCs w:val="24"/>
        </w:rPr>
        <w:t xml:space="preserve">учреждений дополнительного образования, </w:t>
      </w:r>
      <w:r w:rsidRPr="00CF28BE">
        <w:rPr>
          <w:sz w:val="24"/>
          <w:szCs w:val="24"/>
        </w:rPr>
        <w:t>подведомственных Управлению по культуре, спорту и делам молодежи</w:t>
      </w:r>
      <w:r w:rsidRPr="00CF28BE">
        <w:rPr>
          <w:rFonts w:eastAsia="Calibri"/>
          <w:bCs w:val="0"/>
          <w:color w:val="262626"/>
          <w:sz w:val="24"/>
          <w:szCs w:val="24"/>
        </w:rPr>
        <w:t>. За</w:t>
      </w:r>
      <w:r w:rsidRPr="00CF28BE">
        <w:rPr>
          <w:rFonts w:eastAsia="Calibri"/>
          <w:bCs w:val="0"/>
          <w:sz w:val="24"/>
          <w:szCs w:val="24"/>
        </w:rPr>
        <w:t xml:space="preserve">дание выполняется во взаимодействии с руководителями подведомственных учреждений, деятельность которых является объектом исследования. </w:t>
      </w: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709"/>
        <w:rPr>
          <w:bCs w:val="0"/>
          <w:sz w:val="24"/>
          <w:szCs w:val="24"/>
        </w:rPr>
      </w:pPr>
      <w:r w:rsidRPr="00CF28BE">
        <w:rPr>
          <w:bCs w:val="0"/>
          <w:sz w:val="24"/>
          <w:szCs w:val="24"/>
        </w:rPr>
        <w:t>Независимая оценка качества работы учреждений, осуществляющих образовательную деятельность, должна осуществляться с учетом критериев и показателей, утвержденных приказом Министерства образования и науки Российской Федерации от 05.12.2014 № 1547 "Об утверждении показателей, характеризующих общие критерии оценки качества образовательной деятельности организаций, осуществляющих образовательную деятельность":</w:t>
      </w: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709"/>
        <w:rPr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709"/>
        <w:rPr>
          <w:rFonts w:ascii="Arial" w:hAnsi="Arial" w:cs="Arial"/>
          <w:bCs w:val="0"/>
          <w:sz w:val="26"/>
          <w:szCs w:val="26"/>
        </w:rPr>
      </w:pPr>
    </w:p>
    <w:tbl>
      <w:tblPr>
        <w:tblW w:w="9781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9"/>
        <w:gridCol w:w="5387"/>
        <w:gridCol w:w="1842"/>
        <w:gridCol w:w="284"/>
        <w:gridCol w:w="1559"/>
      </w:tblGrid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N п/п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72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Показатели</w:t>
            </w:r>
          </w:p>
        </w:tc>
        <w:tc>
          <w:tcPr>
            <w:tcW w:w="36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Единица измерения (значение показателя)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hanging="62"/>
              <w:jc w:val="center"/>
              <w:outlineLvl w:val="0"/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  <w:t>I.</w:t>
            </w:r>
          </w:p>
        </w:tc>
        <w:tc>
          <w:tcPr>
            <w:tcW w:w="907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720"/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  <w:t xml:space="preserve">Показатели, характеризующие общий критерий оценки качества образовательной деятельности организаций, осуществляющих образовательную деятельность, касающийся открытости и доступности информации об организациях, осуществляющих образовательную деятельность 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1.1.</w:t>
            </w:r>
          </w:p>
        </w:tc>
        <w:tc>
          <w:tcPr>
            <w:tcW w:w="75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Полнота и актуальность информации об организации, осуществляющей образовательную деятельность (далее - организация), и ее деятельности, размещенной на официальном сайте организации в информационно-телекоммуникационной сети "Интернет" (далее - сеть Интернет) (для государственных (муниципальных) организаций - информации, размещенной в том числе на официальном сайте в сети Интернет www.bus.gov.ru)</w:t>
            </w:r>
          </w:p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Cs w:val="0"/>
                <w:i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 xml:space="preserve"> (</w:t>
            </w:r>
            <w:r w:rsidRPr="00CF28BE">
              <w:rPr>
                <w:rFonts w:eastAsia="Arial"/>
                <w:bCs w:val="0"/>
                <w:i/>
                <w:sz w:val="22"/>
                <w:szCs w:val="22"/>
                <w:lang w:eastAsia="ar-SA"/>
              </w:rPr>
              <w:t>В соответствие с приказом</w:t>
            </w:r>
            <w:r w:rsidR="00D403D7">
              <w:rPr>
                <w:rFonts w:eastAsia="Arial"/>
                <w:bCs w:val="0"/>
                <w:i/>
                <w:sz w:val="22"/>
                <w:szCs w:val="22"/>
                <w:lang w:eastAsia="ar-SA"/>
              </w:rPr>
              <w:t xml:space="preserve"> </w:t>
            </w:r>
            <w:r w:rsidRPr="00CF28BE">
              <w:rPr>
                <w:rFonts w:eastAsia="Arial"/>
                <w:bCs w:val="0"/>
                <w:i/>
                <w:sz w:val="22"/>
                <w:szCs w:val="22"/>
                <w:lang w:eastAsia="ar-SA"/>
              </w:rPr>
              <w:t xml:space="preserve">Рособрнадзора от 29.05. </w:t>
            </w:r>
            <w:smartTag w:uri="urn:schemas-microsoft-com:office:smarttags" w:element="metricconverter">
              <w:smartTagPr>
                <w:attr w:name="ProductID" w:val="2014 г"/>
              </w:smartTagPr>
              <w:r w:rsidRPr="00CF28BE">
                <w:rPr>
                  <w:rFonts w:eastAsia="Arial"/>
                  <w:bCs w:val="0"/>
                  <w:i/>
                  <w:sz w:val="22"/>
                  <w:szCs w:val="22"/>
                  <w:lang w:eastAsia="ar-SA"/>
                </w:rPr>
                <w:t>2014 г</w:t>
              </w:r>
            </w:smartTag>
            <w:r w:rsidRPr="00CF28BE">
              <w:rPr>
                <w:rFonts w:eastAsia="Arial"/>
                <w:bCs w:val="0"/>
                <w:i/>
                <w:sz w:val="22"/>
                <w:szCs w:val="22"/>
                <w:lang w:eastAsia="ar-SA"/>
              </w:rPr>
              <w:t>. № 785 "Об утверждении требований к структуре официального сайта образовательной организации в информационно-телекоммуникационной сети "Интернет" и формату представления на нем информации)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Баллы (от 0 до 10)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1.2.</w:t>
            </w:r>
          </w:p>
        </w:tc>
        <w:tc>
          <w:tcPr>
            <w:tcW w:w="75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505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Наличие на официальном сайте организации в сети Интернет сведений о педагогических работниках организации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Баллы (от 0 до 10)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1.3.</w:t>
            </w:r>
          </w:p>
        </w:tc>
        <w:tc>
          <w:tcPr>
            <w:tcW w:w="75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505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Доступность взаимодействия с получателями образовательных услуг по телефону, по электронной почте, с помощью электронных сервисов, предоставляемых на официальном сайте организации в сети Интернет, в том числе наличие возможности внесения предложений, направленных на улучшение работы организации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Баллы (от 0 до 10)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1.4.</w:t>
            </w:r>
          </w:p>
        </w:tc>
        <w:tc>
          <w:tcPr>
            <w:tcW w:w="75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505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Доступность сведений о ходе рассмотрения обращений граждан, поступивших в организацию от получателей образовательных услуг (по телефону, по электронной почте, с помощью электронных сервисов, доступных на официальном сайте организации)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Баллы (от 0 до 10)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outlineLvl w:val="0"/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  <w:t>II.</w:t>
            </w:r>
          </w:p>
        </w:tc>
        <w:tc>
          <w:tcPr>
            <w:tcW w:w="907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505"/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  <w:t xml:space="preserve">Показатели, характеризующие общий критерий оценки качества образовательной деятельности организаций, осуществляющих образовательную деятельность, касающийся комфортности условий, в которых осуществляется образовательная деятельность 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2.1.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 xml:space="preserve">Материально-техническое и информационное обеспечение организации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Баллы (от 0 до 10)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lastRenderedPageBreak/>
              <w:t>2.1.1.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Достаточность и техническое состояние учебных кабинетов, лабораторий, мастерских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color w:val="FF0000"/>
                <w:sz w:val="22"/>
                <w:szCs w:val="22"/>
                <w:lang w:eastAsia="ar-SA"/>
              </w:rPr>
            </w:pPr>
          </w:p>
        </w:tc>
      </w:tr>
      <w:tr w:rsidR="00CF28BE" w:rsidRPr="00CF28BE" w:rsidTr="00CF28BE">
        <w:trPr>
          <w:trHeight w:val="84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2.1.2.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363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2"/>
                <w:szCs w:val="22"/>
              </w:rPr>
              <w:t>Достаточность, современность и доступность учебной и методической литературы в печатном варианте, представляемой образовательной организацией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color w:val="FF0000"/>
                <w:sz w:val="22"/>
                <w:szCs w:val="22"/>
                <w:lang w:eastAsia="ar-SA"/>
              </w:rPr>
            </w:pPr>
          </w:p>
        </w:tc>
      </w:tr>
      <w:tr w:rsidR="00CF28BE" w:rsidRPr="00CF28BE" w:rsidTr="00CF28BE">
        <w:trPr>
          <w:trHeight w:val="852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2"/>
                <w:szCs w:val="22"/>
              </w:rPr>
              <w:t>2.1.3.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363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2"/>
                <w:szCs w:val="22"/>
              </w:rPr>
              <w:t>Достаточность, доступность и современность интерфейса (удобство использования) учебно-методических и справочных материалов в электронном виде, представляемых образовательной организацией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color w:val="FF0000"/>
                <w:sz w:val="22"/>
                <w:szCs w:val="22"/>
                <w:lang w:eastAsia="ar-SA"/>
              </w:rPr>
            </w:pP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2.2.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 xml:space="preserve">Наличие необходимых условий для охраны и укрепления здоровья, организации питания обучающихся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Баллы (от 0 до 10)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2"/>
                <w:szCs w:val="22"/>
              </w:rPr>
              <w:t>2.2.1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363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2"/>
                <w:szCs w:val="22"/>
              </w:rPr>
              <w:t>Наличие и доступность спортивных объектов (спортзал, тренажерный зал, помещения для секций), в том числе во внеурочное время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2"/>
                <w:szCs w:val="22"/>
              </w:rPr>
              <w:t>2.2.2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363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2"/>
                <w:szCs w:val="22"/>
              </w:rPr>
              <w:t>Наличие помещений для питания, доступность получения услуг столовой, буфета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2"/>
                <w:szCs w:val="22"/>
              </w:rPr>
              <w:t>2.2.3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363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2"/>
                <w:szCs w:val="22"/>
              </w:rPr>
              <w:t>Удовлетворенность качеством питания в столовой (буфете) образовательной организации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2.3.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 xml:space="preserve">Наличие условий для индивидуальной работы с обучающимися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Баллы (от 0 до 10)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2.4.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 xml:space="preserve">Наличие и доступность дополнительных образовательных программ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Баллы (от 0 до 10)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2.5.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 xml:space="preserve">Наличие и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Баллы (от 0 до 10)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2.6.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 xml:space="preserve">Наличие возможности оказания психолого-педагогической, медицинской и социальной помощи обучающимся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Баллы (от 0 до 10)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2"/>
                <w:szCs w:val="22"/>
              </w:rPr>
              <w:t>2.6.1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363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2"/>
                <w:szCs w:val="22"/>
              </w:rPr>
              <w:t>Наличие условий и доступность психолого-педагогической помощи обучающимся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2"/>
                <w:szCs w:val="22"/>
              </w:rPr>
              <w:t>2.6.2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autoSpaceDE/>
              <w:autoSpaceDN/>
              <w:adjustRightInd/>
              <w:spacing w:line="240" w:lineRule="auto"/>
              <w:ind w:firstLine="363"/>
              <w:rPr>
                <w:bCs w:val="0"/>
                <w:sz w:val="24"/>
                <w:szCs w:val="24"/>
              </w:rPr>
            </w:pPr>
            <w:r w:rsidRPr="00CF28BE">
              <w:rPr>
                <w:bCs w:val="0"/>
                <w:sz w:val="22"/>
                <w:szCs w:val="22"/>
              </w:rPr>
              <w:t>Наличие условий и доступность медицинской помощи обучающимся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2.7.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Наличие условий организации обучения и воспитания обучающихся с ограниченными возможностями здоровья и инвалидов</w:t>
            </w:r>
            <w:r w:rsidR="00D403D7">
              <w:rPr>
                <w:rFonts w:eastAsia="Arial"/>
                <w:bCs w:val="0"/>
                <w:sz w:val="22"/>
                <w:szCs w:val="22"/>
                <w:lang w:eastAsia="ar-SA"/>
              </w:rPr>
              <w:t xml:space="preserve">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Баллы (от 0 до 10)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outlineLvl w:val="0"/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  <w:t>III.</w:t>
            </w:r>
          </w:p>
        </w:tc>
        <w:tc>
          <w:tcPr>
            <w:tcW w:w="907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  <w:t xml:space="preserve">Показатели, характеризующие общий критерий оценки качества образовательной деятельности организаций, осуществляющих образовательную деятельность, касающийся доброжелательности, вежливости, компетентности работников 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3.1.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Доля получателей образовательных услуг, положительно оценивающих доброжелательность и вежливость работников организации от общего числа опрошенных получателей образовательных услуг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Проценты (от 0 до 100)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3.2.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Доля получателей образовательных услуг, удовлетворенных компетентностью работников организации, от общего числа опрошенных получателей образовательных услуг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Проценты (от 0 до 100)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outlineLvl w:val="0"/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  <w:t>IV.</w:t>
            </w:r>
          </w:p>
        </w:tc>
        <w:tc>
          <w:tcPr>
            <w:tcW w:w="907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  <w:t xml:space="preserve">Показатели, характеризующие общий критерий оценки качества образовательной </w:t>
            </w:r>
            <w:r w:rsidRPr="00CF28BE">
              <w:rPr>
                <w:rFonts w:eastAsia="Arial"/>
                <w:b/>
                <w:bCs w:val="0"/>
                <w:sz w:val="22"/>
                <w:szCs w:val="22"/>
                <w:lang w:eastAsia="ar-SA"/>
              </w:rPr>
              <w:lastRenderedPageBreak/>
              <w:t xml:space="preserve">деятельности организаций, осуществляющих образовательную деятельность, касающиеся удовлетворенности качеством образовательной деятельности организаций 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lastRenderedPageBreak/>
              <w:t>4.1.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Доля получателей образовательных услуг, удовлетворенных материально-техническим обеспечением организации, от общего числа опрошенных получателей образовательных услуг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Проценты (от 0 до 100)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4.2.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Доля получателей образовательных услуг, удовлетворенных качеством предоставляемых образовательных услуг, от общего числа опрошенных получателей образовательных услуг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Проценты (от 0 до 100)</w:t>
            </w:r>
          </w:p>
        </w:tc>
      </w:tr>
      <w:tr w:rsidR="00CF28BE" w:rsidRPr="00CF28BE" w:rsidTr="00CF28BE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4.3.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363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Доля получателей образовательных услуг, которые готовы рекомендовать организацию родственникам и знакомым, от общего числа опрошенных получателей образовательных услуг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8BE" w:rsidRPr="00CF28BE" w:rsidRDefault="00CF28BE" w:rsidP="00CF28BE">
            <w:pPr>
              <w:widowControl w:val="0"/>
              <w:suppressAutoHyphens/>
              <w:autoSpaceDN/>
              <w:adjustRightInd/>
              <w:spacing w:line="240" w:lineRule="auto"/>
              <w:ind w:firstLine="0"/>
              <w:jc w:val="center"/>
              <w:rPr>
                <w:rFonts w:eastAsia="Arial"/>
                <w:bCs w:val="0"/>
                <w:sz w:val="22"/>
                <w:szCs w:val="22"/>
                <w:lang w:eastAsia="ar-SA"/>
              </w:rPr>
            </w:pPr>
            <w:r w:rsidRPr="00CF28BE">
              <w:rPr>
                <w:rFonts w:eastAsia="Arial"/>
                <w:bCs w:val="0"/>
                <w:sz w:val="22"/>
                <w:szCs w:val="22"/>
                <w:lang w:eastAsia="ar-SA"/>
              </w:rPr>
              <w:t>Проценты (от 0 до 100)</w:t>
            </w:r>
          </w:p>
        </w:tc>
      </w:tr>
    </w:tbl>
    <w:p w:rsidR="00CF28BE" w:rsidRPr="00CF28BE" w:rsidRDefault="00CF28BE" w:rsidP="00CF28BE">
      <w:pPr>
        <w:autoSpaceDE/>
        <w:autoSpaceDN/>
        <w:adjustRightInd/>
        <w:spacing w:after="120" w:line="240" w:lineRule="auto"/>
        <w:ind w:firstLine="709"/>
        <w:contextualSpacing/>
        <w:rPr>
          <w:rFonts w:eastAsia="Calibri"/>
          <w:b/>
          <w:bCs w:val="0"/>
          <w:color w:val="262626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after="120" w:line="240" w:lineRule="auto"/>
        <w:ind w:firstLine="709"/>
        <w:contextualSpacing/>
        <w:rPr>
          <w:rFonts w:eastAsia="Calibri"/>
          <w:b/>
          <w:bCs w:val="0"/>
          <w:color w:val="262626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after="120" w:line="240" w:lineRule="auto"/>
        <w:ind w:firstLine="709"/>
        <w:contextualSpacing/>
        <w:rPr>
          <w:rFonts w:eastAsia="Calibri"/>
          <w:b/>
          <w:bCs w:val="0"/>
          <w:color w:val="262626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after="120" w:line="240" w:lineRule="auto"/>
        <w:ind w:firstLine="709"/>
        <w:contextualSpacing/>
        <w:rPr>
          <w:rFonts w:eastAsia="Calibri"/>
          <w:b/>
          <w:bCs w:val="0"/>
          <w:color w:val="262626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rPr>
          <w:bCs w:val="0"/>
          <w:sz w:val="22"/>
          <w:szCs w:val="22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left"/>
        <w:rPr>
          <w:bCs w:val="0"/>
          <w:sz w:val="22"/>
          <w:szCs w:val="22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left"/>
        <w:rPr>
          <w:bCs w:val="0"/>
          <w:sz w:val="22"/>
          <w:szCs w:val="22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left"/>
        <w:rPr>
          <w:bCs w:val="0"/>
          <w:sz w:val="22"/>
          <w:szCs w:val="22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left"/>
        <w:rPr>
          <w:bCs w:val="0"/>
          <w:sz w:val="20"/>
          <w:szCs w:val="20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left"/>
        <w:rPr>
          <w:bCs w:val="0"/>
          <w:color w:val="FF000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before="100" w:beforeAutospacing="1" w:after="100" w:afterAutospacing="1" w:line="240" w:lineRule="auto"/>
        <w:ind w:firstLine="0"/>
        <w:jc w:val="center"/>
        <w:rPr>
          <w:bCs w:val="0"/>
          <w:color w:val="FF000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line="240" w:lineRule="auto"/>
        <w:ind w:firstLine="0"/>
        <w:jc w:val="center"/>
        <w:rPr>
          <w:b/>
          <w:bCs w:val="0"/>
          <w:sz w:val="24"/>
          <w:szCs w:val="24"/>
        </w:rPr>
      </w:pPr>
    </w:p>
    <w:p w:rsidR="00CF28BE" w:rsidRPr="00CF28BE" w:rsidRDefault="00CF28BE" w:rsidP="00CF28BE">
      <w:pPr>
        <w:autoSpaceDE/>
        <w:autoSpaceDN/>
        <w:adjustRightInd/>
        <w:spacing w:after="200" w:line="276" w:lineRule="auto"/>
        <w:ind w:firstLine="0"/>
        <w:jc w:val="left"/>
        <w:rPr>
          <w:bCs w:val="0"/>
          <w:sz w:val="24"/>
          <w:szCs w:val="24"/>
        </w:rPr>
      </w:pPr>
      <w:r w:rsidRPr="00CF28BE">
        <w:rPr>
          <w:bCs w:val="0"/>
          <w:sz w:val="24"/>
          <w:szCs w:val="24"/>
        </w:rPr>
        <w:br w:type="page"/>
      </w:r>
    </w:p>
    <w:p w:rsidR="00C13256" w:rsidRPr="00C13256" w:rsidRDefault="00C13256" w:rsidP="00C13256">
      <w:pPr>
        <w:pStyle w:val="1"/>
        <w:rPr>
          <w:rFonts w:eastAsia="Calibri"/>
        </w:rPr>
      </w:pPr>
      <w:bookmarkStart w:id="5" w:name="_Toc491820086"/>
      <w:bookmarkStart w:id="6" w:name="_Toc484929393"/>
      <w:r w:rsidRPr="00C13256">
        <w:rPr>
          <w:rFonts w:eastAsia="Calibri"/>
        </w:rPr>
        <w:lastRenderedPageBreak/>
        <w:t>Инструментарий исследования</w:t>
      </w:r>
      <w:bookmarkEnd w:id="5"/>
    </w:p>
    <w:p w:rsidR="00C13256" w:rsidRPr="00C13256" w:rsidRDefault="00C13256" w:rsidP="00C13256">
      <w:pPr>
        <w:pStyle w:val="2"/>
        <w:rPr>
          <w:lang w:eastAsia="en-US"/>
        </w:rPr>
      </w:pPr>
      <w:bookmarkStart w:id="7" w:name="_Toc491820087"/>
      <w:r w:rsidRPr="00C13256">
        <w:rPr>
          <w:lang w:eastAsia="en-US"/>
        </w:rPr>
        <w:t>Анкета сотрудника организации</w:t>
      </w:r>
      <w:bookmarkEnd w:id="7"/>
    </w:p>
    <w:p w:rsidR="00C13256" w:rsidRPr="00C13256" w:rsidRDefault="00C13256" w:rsidP="00C13256">
      <w:pPr>
        <w:autoSpaceDE/>
        <w:autoSpaceDN/>
        <w:adjustRightInd/>
        <w:spacing w:line="240" w:lineRule="auto"/>
        <w:ind w:left="284" w:firstLine="142"/>
        <w:jc w:val="center"/>
        <w:rPr>
          <w:b/>
          <w:bCs w:val="0"/>
          <w:sz w:val="24"/>
          <w:szCs w:val="26"/>
          <w:lang w:eastAsia="en-US"/>
        </w:rPr>
      </w:pPr>
    </w:p>
    <w:p w:rsidR="00C13256" w:rsidRPr="00C13256" w:rsidRDefault="00C13256" w:rsidP="00C13256">
      <w:pPr>
        <w:tabs>
          <w:tab w:val="left" w:pos="1134"/>
        </w:tabs>
        <w:autoSpaceDE/>
        <w:autoSpaceDN/>
        <w:adjustRightInd/>
        <w:spacing w:line="240" w:lineRule="auto"/>
        <w:ind w:left="284" w:firstLine="0"/>
        <w:rPr>
          <w:bCs w:val="0"/>
          <w:sz w:val="24"/>
          <w:szCs w:val="26"/>
          <w:lang w:eastAsia="en-US"/>
        </w:rPr>
      </w:pPr>
      <w:r w:rsidRPr="00C13256">
        <w:rPr>
          <w:bCs w:val="0"/>
          <w:sz w:val="24"/>
          <w:szCs w:val="26"/>
          <w:lang w:eastAsia="en-US"/>
        </w:rPr>
        <w:tab/>
        <w:t xml:space="preserve">Проводится независимая оценка качества работы </w:t>
      </w:r>
      <w:r w:rsidRPr="00C13256">
        <w:rPr>
          <w:bCs w:val="0"/>
          <w:sz w:val="24"/>
          <w:szCs w:val="24"/>
          <w:lang w:eastAsia="en-US"/>
        </w:rPr>
        <w:t xml:space="preserve">муниципальных бюджетных образовательных учреждений. </w:t>
      </w:r>
      <w:r w:rsidRPr="00C13256">
        <w:rPr>
          <w:bCs w:val="0"/>
          <w:sz w:val="24"/>
          <w:szCs w:val="26"/>
          <w:lang w:eastAsia="en-US"/>
        </w:rPr>
        <w:t xml:space="preserve">Результаты анкетирования руководителей и сотрудников организаций, пользователей услугами и анализ статистической информации будут использованы для повышения эффективности работы </w:t>
      </w:r>
      <w:r w:rsidRPr="00C13256">
        <w:rPr>
          <w:bCs w:val="0"/>
          <w:sz w:val="24"/>
          <w:szCs w:val="24"/>
          <w:lang w:eastAsia="en-US"/>
        </w:rPr>
        <w:t>муниципальных образовательных учреждений</w:t>
      </w:r>
      <w:r w:rsidRPr="00C13256">
        <w:rPr>
          <w:bCs w:val="0"/>
          <w:sz w:val="24"/>
          <w:szCs w:val="26"/>
          <w:lang w:eastAsia="en-US"/>
        </w:rPr>
        <w:t xml:space="preserve">. Просим Вас полно и правдиво ответить на вопросы следующей анкеты.  </w:t>
      </w:r>
    </w:p>
    <w:p w:rsidR="00C13256" w:rsidRPr="00C13256" w:rsidRDefault="00C13256" w:rsidP="00C13256">
      <w:pPr>
        <w:tabs>
          <w:tab w:val="left" w:pos="1134"/>
        </w:tabs>
        <w:autoSpaceDE/>
        <w:autoSpaceDN/>
        <w:adjustRightInd/>
        <w:spacing w:line="240" w:lineRule="auto"/>
        <w:ind w:left="284" w:firstLine="0"/>
        <w:rPr>
          <w:bCs w:val="0"/>
          <w:sz w:val="24"/>
          <w:szCs w:val="26"/>
          <w:lang w:eastAsia="en-US"/>
        </w:rPr>
      </w:pP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bCs w:val="0"/>
          <w:sz w:val="22"/>
          <w:szCs w:val="22"/>
        </w:rPr>
      </w:pPr>
      <w:r w:rsidRPr="00C13256">
        <w:rPr>
          <w:b/>
          <w:bCs w:val="0"/>
          <w:sz w:val="22"/>
          <w:szCs w:val="22"/>
        </w:rPr>
        <w:t xml:space="preserve">Д1. Пол 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1.</w:t>
      </w:r>
      <w:r w:rsidRPr="00C13256">
        <w:rPr>
          <w:b/>
          <w:bCs w:val="0"/>
          <w:sz w:val="22"/>
          <w:szCs w:val="22"/>
        </w:rPr>
        <w:t xml:space="preserve"> </w:t>
      </w:r>
      <w:r w:rsidRPr="00C13256">
        <w:rPr>
          <w:bCs w:val="0"/>
          <w:sz w:val="22"/>
          <w:szCs w:val="22"/>
        </w:rPr>
        <w:t xml:space="preserve">Мужской  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bCs w:val="0"/>
          <w:i/>
          <w:sz w:val="22"/>
          <w:szCs w:val="22"/>
        </w:rPr>
      </w:pPr>
      <w:r w:rsidRPr="00C13256">
        <w:rPr>
          <w:bCs w:val="0"/>
          <w:sz w:val="22"/>
          <w:szCs w:val="22"/>
        </w:rPr>
        <w:t>2. Женский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i/>
          <w:sz w:val="22"/>
          <w:szCs w:val="22"/>
        </w:rPr>
      </w:pP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bCs w:val="0"/>
          <w:sz w:val="22"/>
          <w:szCs w:val="22"/>
        </w:rPr>
      </w:pPr>
      <w:r w:rsidRPr="00C13256">
        <w:rPr>
          <w:b/>
          <w:bCs w:val="0"/>
          <w:sz w:val="22"/>
          <w:szCs w:val="22"/>
        </w:rPr>
        <w:t>Д2. Возраст?________</w:t>
      </w:r>
      <w:r w:rsidRPr="00C13256">
        <w:rPr>
          <w:b/>
          <w:bCs w:val="0"/>
          <w:i/>
          <w:sz w:val="22"/>
          <w:szCs w:val="22"/>
        </w:rPr>
        <w:t>(впишите возраст и отметьте интервал)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1. до 30 лет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2. 30-40 лет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3. 40-50 лет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4. 50-60 лет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5. 60 и более  лет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</w:p>
    <w:p w:rsidR="00C13256" w:rsidRPr="00C13256" w:rsidRDefault="00C13256" w:rsidP="00C13256">
      <w:pPr>
        <w:pBdr>
          <w:bottom w:val="single" w:sz="12" w:space="1" w:color="auto"/>
        </w:pBdr>
        <w:autoSpaceDE/>
        <w:autoSpaceDN/>
        <w:adjustRightInd/>
        <w:spacing w:line="240" w:lineRule="auto"/>
        <w:ind w:firstLine="0"/>
        <w:rPr>
          <w:b/>
          <w:i/>
          <w:sz w:val="22"/>
          <w:szCs w:val="22"/>
        </w:rPr>
      </w:pPr>
      <w:r w:rsidRPr="00C13256">
        <w:rPr>
          <w:b/>
          <w:i/>
          <w:sz w:val="22"/>
          <w:szCs w:val="22"/>
        </w:rPr>
        <w:t xml:space="preserve">Д3. Специальность </w:t>
      </w:r>
    </w:p>
    <w:p w:rsidR="00C13256" w:rsidRPr="00C13256" w:rsidRDefault="00C13256" w:rsidP="00C13256">
      <w:pPr>
        <w:pBdr>
          <w:bottom w:val="single" w:sz="12" w:space="1" w:color="auto"/>
        </w:pBdr>
        <w:autoSpaceDE/>
        <w:autoSpaceDN/>
        <w:adjustRightInd/>
        <w:spacing w:line="240" w:lineRule="auto"/>
        <w:ind w:firstLine="0"/>
        <w:rPr>
          <w:b/>
          <w:i/>
          <w:sz w:val="22"/>
          <w:szCs w:val="22"/>
        </w:rPr>
      </w:pPr>
    </w:p>
    <w:p w:rsidR="00C13256" w:rsidRPr="00C13256" w:rsidRDefault="00C13256" w:rsidP="00C13256">
      <w:pPr>
        <w:widowControl w:val="0"/>
        <w:spacing w:line="240" w:lineRule="auto"/>
        <w:ind w:firstLine="540"/>
        <w:rPr>
          <w:bCs w:val="0"/>
          <w:sz w:val="20"/>
          <w:szCs w:val="20"/>
        </w:rPr>
      </w:pP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bCs w:val="0"/>
          <w:sz w:val="22"/>
          <w:szCs w:val="22"/>
        </w:rPr>
      </w:pPr>
      <w:r w:rsidRPr="00C13256">
        <w:rPr>
          <w:b/>
          <w:bCs w:val="0"/>
          <w:sz w:val="22"/>
          <w:szCs w:val="22"/>
        </w:rPr>
        <w:t>Д4. Стаж работы?________</w:t>
      </w:r>
      <w:r w:rsidRPr="00C13256">
        <w:rPr>
          <w:b/>
          <w:bCs w:val="0"/>
          <w:i/>
          <w:sz w:val="22"/>
          <w:szCs w:val="22"/>
        </w:rPr>
        <w:t>(впишите возраст и отметьте интервал)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1. до 1 года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2. 1-2 года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3. 3-5 лет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4. 5-10 лет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5. более 10 лет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bCs w:val="0"/>
          <w:sz w:val="22"/>
          <w:szCs w:val="22"/>
        </w:rPr>
      </w:pPr>
      <w:r w:rsidRPr="00C13256">
        <w:rPr>
          <w:b/>
          <w:bCs w:val="0"/>
          <w:sz w:val="22"/>
          <w:szCs w:val="22"/>
        </w:rPr>
        <w:t>Д5. Наличие квалификационной категории  педагога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1. высшая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2. первая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3. вторая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4. без категории</w:t>
      </w:r>
    </w:p>
    <w:p w:rsidR="00C13256" w:rsidRPr="00C13256" w:rsidRDefault="00C13256" w:rsidP="00C13256">
      <w:pPr>
        <w:widowControl w:val="0"/>
        <w:spacing w:line="240" w:lineRule="auto"/>
        <w:ind w:firstLine="0"/>
        <w:rPr>
          <w:bCs w:val="0"/>
          <w:sz w:val="20"/>
          <w:szCs w:val="20"/>
        </w:rPr>
      </w:pP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bCs w:val="0"/>
          <w:sz w:val="24"/>
          <w:szCs w:val="24"/>
          <w:lang w:eastAsia="en-US"/>
        </w:rPr>
      </w:pPr>
    </w:p>
    <w:p w:rsidR="00C13256" w:rsidRPr="00C13256" w:rsidRDefault="00C13256" w:rsidP="00C13256">
      <w:pPr>
        <w:numPr>
          <w:ilvl w:val="0"/>
          <w:numId w:val="2"/>
        </w:numPr>
        <w:autoSpaceDE/>
        <w:autoSpaceDN/>
        <w:adjustRightInd/>
        <w:spacing w:line="240" w:lineRule="auto"/>
        <w:ind w:left="0" w:firstLine="0"/>
        <w:rPr>
          <w:b/>
          <w:bCs w:val="0"/>
          <w:sz w:val="24"/>
          <w:szCs w:val="24"/>
          <w:lang w:eastAsia="en-US"/>
        </w:rPr>
      </w:pPr>
      <w:r w:rsidRPr="00C13256">
        <w:rPr>
          <w:b/>
          <w:bCs w:val="0"/>
          <w:i/>
          <w:sz w:val="24"/>
          <w:szCs w:val="24"/>
        </w:rPr>
        <w:t>Как вы оцениваете различные параметры информационной доступности Вашей организации по 10-балльной шкале, где 1 (минимальный балл) означает «полностью не соответствуют требованиям получателей услуг / отсутствует», 10 (максимальный балл) – «реализовано полностью, на высочайшем уровне».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8"/>
        <w:gridCol w:w="5813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484"/>
      </w:tblGrid>
      <w:tr w:rsidR="00C13256" w:rsidRPr="00C13256" w:rsidTr="00C13256">
        <w:trPr>
          <w:tblHeader/>
        </w:trPr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/>
                <w:bCs w:val="0"/>
                <w:sz w:val="24"/>
                <w:szCs w:val="24"/>
              </w:rPr>
            </w:pPr>
            <w:r w:rsidRPr="00C13256">
              <w:rPr>
                <w:b/>
                <w:bCs w:val="0"/>
                <w:sz w:val="24"/>
                <w:szCs w:val="24"/>
              </w:rPr>
              <w:t>№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/>
                <w:bCs w:val="0"/>
                <w:sz w:val="24"/>
                <w:szCs w:val="24"/>
              </w:rPr>
            </w:pPr>
            <w:r w:rsidRPr="00C13256">
              <w:rPr>
                <w:b/>
                <w:bCs w:val="0"/>
                <w:sz w:val="24"/>
                <w:szCs w:val="24"/>
              </w:rPr>
              <w:t>Параметр</w:t>
            </w:r>
          </w:p>
        </w:tc>
        <w:tc>
          <w:tcPr>
            <w:tcW w:w="1871" w:type="pct"/>
            <w:gridSpan w:val="10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/>
                <w:bCs w:val="0"/>
                <w:sz w:val="24"/>
                <w:szCs w:val="24"/>
                <w:lang w:val="en-US"/>
              </w:rPr>
            </w:pPr>
            <w:r w:rsidRPr="00C13256">
              <w:rPr>
                <w:b/>
                <w:bCs w:val="0"/>
                <w:sz w:val="24"/>
                <w:szCs w:val="24"/>
                <w:lang w:val="en-US"/>
              </w:rPr>
              <w:t xml:space="preserve">Min </w:t>
            </w:r>
            <w:r w:rsidRPr="00C13256">
              <w:rPr>
                <w:b/>
                <w:bCs w:val="0"/>
                <w:sz w:val="24"/>
                <w:szCs w:val="24"/>
              </w:rPr>
              <w:t>1 ◄                              ►10</w:t>
            </w:r>
            <w:r w:rsidRPr="00C13256">
              <w:rPr>
                <w:b/>
                <w:bCs w:val="0"/>
                <w:sz w:val="24"/>
                <w:szCs w:val="24"/>
                <w:lang w:val="en-US"/>
              </w:rPr>
              <w:t xml:space="preserve"> Max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rFonts w:eastAsia="Calibri"/>
                <w:bCs w:val="0"/>
                <w:sz w:val="24"/>
                <w:szCs w:val="24"/>
                <w:lang w:eastAsia="en-US"/>
              </w:rPr>
            </w:pPr>
            <w:r w:rsidRPr="00C13256">
              <w:rPr>
                <w:rFonts w:eastAsia="Calibri"/>
                <w:bCs w:val="0"/>
                <w:sz w:val="24"/>
                <w:szCs w:val="24"/>
                <w:lang w:eastAsia="en-US"/>
              </w:rPr>
              <w:t>Полнота и актуальность информации об организации и ее деятельности на сайте организхации</w:t>
            </w:r>
          </w:p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  <w:lang w:eastAsia="en-US"/>
              </w:rPr>
            </w:pP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  <w:lang w:eastAsia="en-US"/>
              </w:rPr>
            </w:pPr>
            <w:r w:rsidRPr="00C13256">
              <w:rPr>
                <w:rFonts w:eastAsia="Calibri"/>
                <w:bCs w:val="0"/>
                <w:sz w:val="24"/>
                <w:szCs w:val="24"/>
                <w:lang w:eastAsia="en-US"/>
              </w:rPr>
              <w:t>Наличие сведений о педагогических работниках организации.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sz w:val="24"/>
                <w:szCs w:val="24"/>
                <w:lang w:eastAsia="en-US"/>
              </w:rPr>
            </w:pPr>
            <w:r w:rsidRPr="00C13256">
              <w:rPr>
                <w:bCs w:val="0"/>
                <w:sz w:val="24"/>
                <w:szCs w:val="24"/>
                <w:lang w:eastAsia="en-US"/>
              </w:rPr>
              <w:t>Доступность взаимодействия с получателями образовательных услуг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организации.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lastRenderedPageBreak/>
              <w:t>4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sz w:val="24"/>
                <w:szCs w:val="24"/>
                <w:lang w:eastAsia="en-US"/>
              </w:rPr>
            </w:pPr>
            <w:r w:rsidRPr="00C13256">
              <w:rPr>
                <w:bCs w:val="0"/>
                <w:sz w:val="24"/>
                <w:szCs w:val="24"/>
                <w:lang w:eastAsia="en-US"/>
              </w:rPr>
              <w:t>Доступность сведений о ходе рассмотрения обращений граждан, поступивших в организацию от получателей образовательных услуг (по телефону, по электронной почте, с помощью электронных сервисов).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</w:tbl>
    <w:p w:rsidR="00C13256" w:rsidRPr="00C13256" w:rsidRDefault="00C13256" w:rsidP="00C13256">
      <w:pPr>
        <w:tabs>
          <w:tab w:val="left" w:pos="1134"/>
        </w:tabs>
        <w:autoSpaceDE/>
        <w:autoSpaceDN/>
        <w:adjustRightInd/>
        <w:spacing w:line="240" w:lineRule="auto"/>
        <w:ind w:left="284" w:firstLine="0"/>
        <w:rPr>
          <w:bCs w:val="0"/>
          <w:sz w:val="24"/>
          <w:szCs w:val="26"/>
          <w:lang w:eastAsia="en-US"/>
        </w:rPr>
      </w:pPr>
    </w:p>
    <w:p w:rsidR="00C13256" w:rsidRPr="00C13256" w:rsidRDefault="00C13256" w:rsidP="00C13256">
      <w:pPr>
        <w:autoSpaceDE/>
        <w:autoSpaceDN/>
        <w:adjustRightInd/>
        <w:spacing w:line="240" w:lineRule="auto"/>
        <w:ind w:hanging="142"/>
        <w:jc w:val="center"/>
        <w:rPr>
          <w:b/>
          <w:bCs w:val="0"/>
          <w:sz w:val="24"/>
          <w:szCs w:val="26"/>
          <w:lang w:eastAsia="en-US"/>
        </w:rPr>
      </w:pPr>
    </w:p>
    <w:p w:rsidR="00C13256" w:rsidRPr="00C13256" w:rsidRDefault="00C13256" w:rsidP="00C13256">
      <w:pPr>
        <w:numPr>
          <w:ilvl w:val="0"/>
          <w:numId w:val="2"/>
        </w:numPr>
        <w:autoSpaceDE/>
        <w:autoSpaceDN/>
        <w:adjustRightInd/>
        <w:spacing w:line="240" w:lineRule="auto"/>
        <w:ind w:left="0" w:firstLine="0"/>
        <w:rPr>
          <w:b/>
          <w:bCs w:val="0"/>
          <w:sz w:val="24"/>
          <w:szCs w:val="24"/>
          <w:lang w:eastAsia="en-US"/>
        </w:rPr>
      </w:pPr>
      <w:r w:rsidRPr="00C13256">
        <w:rPr>
          <w:b/>
          <w:bCs w:val="0"/>
          <w:i/>
          <w:sz w:val="24"/>
          <w:szCs w:val="24"/>
        </w:rPr>
        <w:t>Как вы оцениваете различные параметры качества оказания услуг в вашем учреждении по 10-балльной шкале, где 1 (минимальный балл) означает «полностью не соответствуют требованиям получателей услуг / отсутствует», 10 (максимальный балл) – «реализовано полностью, на высочайшем уровне».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8"/>
        <w:gridCol w:w="5813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484"/>
      </w:tblGrid>
      <w:tr w:rsidR="00C13256" w:rsidRPr="00C13256" w:rsidTr="00C13256">
        <w:trPr>
          <w:tblHeader/>
        </w:trPr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/>
                <w:bCs w:val="0"/>
                <w:sz w:val="24"/>
                <w:szCs w:val="24"/>
              </w:rPr>
            </w:pPr>
            <w:r w:rsidRPr="00C13256">
              <w:rPr>
                <w:b/>
                <w:bCs w:val="0"/>
                <w:sz w:val="24"/>
                <w:szCs w:val="24"/>
              </w:rPr>
              <w:t>№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/>
                <w:bCs w:val="0"/>
                <w:sz w:val="24"/>
                <w:szCs w:val="24"/>
              </w:rPr>
            </w:pPr>
            <w:r w:rsidRPr="00C13256">
              <w:rPr>
                <w:b/>
                <w:bCs w:val="0"/>
                <w:sz w:val="24"/>
                <w:szCs w:val="24"/>
              </w:rPr>
              <w:t>Параметр</w:t>
            </w:r>
          </w:p>
        </w:tc>
        <w:tc>
          <w:tcPr>
            <w:tcW w:w="1871" w:type="pct"/>
            <w:gridSpan w:val="10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/>
                <w:bCs w:val="0"/>
                <w:sz w:val="24"/>
                <w:szCs w:val="24"/>
                <w:lang w:val="en-US"/>
              </w:rPr>
            </w:pPr>
            <w:r w:rsidRPr="00C13256">
              <w:rPr>
                <w:b/>
                <w:bCs w:val="0"/>
                <w:sz w:val="24"/>
                <w:szCs w:val="24"/>
                <w:lang w:val="en-US"/>
              </w:rPr>
              <w:t xml:space="preserve">Min </w:t>
            </w:r>
            <w:r w:rsidRPr="00C13256">
              <w:rPr>
                <w:b/>
                <w:bCs w:val="0"/>
                <w:sz w:val="24"/>
                <w:szCs w:val="24"/>
              </w:rPr>
              <w:t>1 ◄                              ►10</w:t>
            </w:r>
            <w:r w:rsidRPr="00C13256">
              <w:rPr>
                <w:b/>
                <w:bCs w:val="0"/>
                <w:sz w:val="24"/>
                <w:szCs w:val="24"/>
                <w:lang w:val="en-US"/>
              </w:rPr>
              <w:t xml:space="preserve"> Max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  <w:lang w:eastAsia="en-US"/>
              </w:rPr>
            </w:pPr>
            <w:r w:rsidRPr="00C13256">
              <w:rPr>
                <w:rFonts w:eastAsia="Calibri"/>
                <w:bCs w:val="0"/>
                <w:sz w:val="24"/>
                <w:szCs w:val="24"/>
                <w:lang w:eastAsia="en-US"/>
              </w:rPr>
              <w:t xml:space="preserve">Материально-техническое и информационное обеспечение организации 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  <w:lang w:eastAsia="en-US"/>
              </w:rPr>
            </w:pPr>
            <w:r w:rsidRPr="00C13256">
              <w:rPr>
                <w:rFonts w:eastAsia="Calibri"/>
                <w:bCs w:val="0"/>
                <w:sz w:val="24"/>
                <w:szCs w:val="24"/>
                <w:lang w:eastAsia="en-US"/>
              </w:rPr>
              <w:t>Достаточность и техническое состояние кабинетов, групп, прочих помещений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sz w:val="24"/>
                <w:szCs w:val="24"/>
                <w:lang w:eastAsia="en-US"/>
              </w:rPr>
            </w:pPr>
            <w:r w:rsidRPr="00C13256">
              <w:rPr>
                <w:bCs w:val="0"/>
                <w:sz w:val="24"/>
                <w:szCs w:val="24"/>
                <w:lang w:eastAsia="en-US"/>
              </w:rPr>
              <w:t>Достаточность, современность и доступность учебной и методической литературы в печатном варианте, представляемой образовательной организацией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sz w:val="24"/>
                <w:szCs w:val="24"/>
                <w:lang w:eastAsia="en-US"/>
              </w:rPr>
            </w:pPr>
            <w:r w:rsidRPr="00C13256">
              <w:rPr>
                <w:bCs w:val="0"/>
                <w:sz w:val="24"/>
                <w:szCs w:val="24"/>
                <w:lang w:eastAsia="en-US"/>
              </w:rPr>
              <w:t>Достаточность, доступность и современность интерфейса (удобство использования) учебно-методических и справочных материалов в электронном виде, представляемых образовательной организацией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  <w:lang w:eastAsia="en-US"/>
              </w:rPr>
            </w:pPr>
            <w:r w:rsidRPr="00C13256">
              <w:rPr>
                <w:rFonts w:eastAsia="Calibri"/>
                <w:bCs w:val="0"/>
                <w:sz w:val="24"/>
                <w:szCs w:val="24"/>
                <w:lang w:eastAsia="en-US"/>
              </w:rPr>
              <w:t xml:space="preserve">Наличие необходимых условий для охраны и укрепления здоровья, организации питания обучающихся 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sz w:val="24"/>
                <w:szCs w:val="24"/>
                <w:lang w:eastAsia="en-US"/>
              </w:rPr>
            </w:pPr>
            <w:r w:rsidRPr="00C13256">
              <w:rPr>
                <w:bCs w:val="0"/>
                <w:sz w:val="24"/>
                <w:szCs w:val="24"/>
                <w:lang w:eastAsia="en-US"/>
              </w:rPr>
              <w:t>Наличие и доступность спортивных объектов (спортзал, тренажерный зал, помещения для секций) для детей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sz w:val="24"/>
                <w:szCs w:val="24"/>
                <w:lang w:eastAsia="en-US"/>
              </w:rPr>
            </w:pPr>
            <w:r w:rsidRPr="00C13256">
              <w:rPr>
                <w:bCs w:val="0"/>
                <w:sz w:val="24"/>
                <w:szCs w:val="24"/>
                <w:lang w:eastAsia="en-US"/>
              </w:rPr>
              <w:t>Наличие и оборудованность помещений для организации питания (кухни)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sz w:val="24"/>
                <w:szCs w:val="24"/>
                <w:lang w:eastAsia="en-US"/>
              </w:rPr>
            </w:pPr>
            <w:r w:rsidRPr="00C13256">
              <w:rPr>
                <w:bCs w:val="0"/>
                <w:sz w:val="24"/>
                <w:szCs w:val="24"/>
                <w:lang w:eastAsia="en-US"/>
              </w:rPr>
              <w:t xml:space="preserve">Качество питания 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  <w:lang w:eastAsia="en-US"/>
              </w:rPr>
            </w:pPr>
            <w:r w:rsidRPr="00C13256">
              <w:rPr>
                <w:rFonts w:eastAsia="Calibri"/>
                <w:bCs w:val="0"/>
                <w:sz w:val="24"/>
                <w:szCs w:val="24"/>
                <w:lang w:eastAsia="en-US"/>
              </w:rPr>
              <w:t xml:space="preserve">Наличие условий для индивидуальной работы с обучающимися 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  <w:lang w:eastAsia="en-US"/>
              </w:rPr>
            </w:pPr>
            <w:r w:rsidRPr="00C13256">
              <w:rPr>
                <w:rFonts w:eastAsia="Calibri"/>
                <w:bCs w:val="0"/>
                <w:sz w:val="24"/>
                <w:szCs w:val="24"/>
                <w:lang w:eastAsia="en-US"/>
              </w:rPr>
              <w:t xml:space="preserve">Наличие и доступность дополнительных образовательных программ 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11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  <w:lang w:eastAsia="en-US"/>
              </w:rPr>
            </w:pPr>
            <w:r w:rsidRPr="00C13256">
              <w:rPr>
                <w:rFonts w:eastAsia="Calibri"/>
                <w:bCs w:val="0"/>
                <w:sz w:val="24"/>
                <w:szCs w:val="24"/>
                <w:lang w:eastAsia="en-US"/>
              </w:rPr>
              <w:t xml:space="preserve">Наличие и возможности развития творческих способностей и интересов обучающихся, включая их участие в конкурсах,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 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12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  <w:lang w:eastAsia="en-US"/>
              </w:rPr>
            </w:pPr>
            <w:r w:rsidRPr="00C13256">
              <w:rPr>
                <w:rFonts w:eastAsia="Calibri"/>
                <w:bCs w:val="0"/>
                <w:sz w:val="24"/>
                <w:szCs w:val="24"/>
                <w:lang w:eastAsia="en-US"/>
              </w:rPr>
              <w:t xml:space="preserve">Наличие возможности оказания психолого-педагогической, медицинской и социальной помощи обучающимся 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13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sz w:val="24"/>
                <w:szCs w:val="24"/>
                <w:lang w:eastAsia="en-US"/>
              </w:rPr>
            </w:pPr>
            <w:r w:rsidRPr="00C13256">
              <w:rPr>
                <w:bCs w:val="0"/>
                <w:sz w:val="24"/>
                <w:szCs w:val="24"/>
                <w:lang w:eastAsia="en-US"/>
              </w:rPr>
              <w:t>Наличие условий и доступность психолого-</w:t>
            </w:r>
            <w:r w:rsidRPr="00C13256">
              <w:rPr>
                <w:bCs w:val="0"/>
                <w:sz w:val="24"/>
                <w:szCs w:val="24"/>
                <w:lang w:eastAsia="en-US"/>
              </w:rPr>
              <w:lastRenderedPageBreak/>
              <w:t>педагогической помощи обучающимся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lastRenderedPageBreak/>
              <w:t>14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sz w:val="24"/>
                <w:szCs w:val="24"/>
                <w:lang w:eastAsia="en-US"/>
              </w:rPr>
            </w:pPr>
            <w:r w:rsidRPr="00C13256">
              <w:rPr>
                <w:bCs w:val="0"/>
                <w:sz w:val="24"/>
                <w:szCs w:val="24"/>
                <w:lang w:eastAsia="en-US"/>
              </w:rPr>
              <w:t>Наличие условий и доступность медицинской помощи обучающимся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15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  <w:lang w:eastAsia="en-US"/>
              </w:rPr>
            </w:pPr>
            <w:r w:rsidRPr="00C13256">
              <w:rPr>
                <w:rFonts w:eastAsia="Calibri"/>
                <w:bCs w:val="0"/>
                <w:sz w:val="24"/>
                <w:szCs w:val="24"/>
                <w:lang w:eastAsia="en-US"/>
              </w:rPr>
              <w:t xml:space="preserve">Наличие условий организации обучения и воспитания обучающихся с ограниченными возможностями здоровья и инвалидов  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contextualSpacing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10</w:t>
            </w:r>
          </w:p>
        </w:tc>
      </w:tr>
    </w:tbl>
    <w:p w:rsidR="00C13256" w:rsidRPr="00C13256" w:rsidRDefault="00C13256" w:rsidP="00C13256">
      <w:pPr>
        <w:autoSpaceDE/>
        <w:autoSpaceDN/>
        <w:adjustRightInd/>
        <w:spacing w:line="240" w:lineRule="auto"/>
        <w:ind w:left="709" w:firstLine="0"/>
        <w:rPr>
          <w:rFonts w:eastAsia="Calibri"/>
          <w:b/>
          <w:bCs w:val="0"/>
          <w:i/>
          <w:sz w:val="24"/>
          <w:szCs w:val="26"/>
          <w:lang w:eastAsia="en-US"/>
        </w:rPr>
      </w:pPr>
    </w:p>
    <w:p w:rsidR="00C13256" w:rsidRPr="00C13256" w:rsidRDefault="00C13256" w:rsidP="00C13256">
      <w:pPr>
        <w:pageBreakBefore/>
        <w:numPr>
          <w:ilvl w:val="0"/>
          <w:numId w:val="13"/>
        </w:numPr>
        <w:autoSpaceDE/>
        <w:autoSpaceDN/>
        <w:adjustRightInd/>
        <w:spacing w:line="240" w:lineRule="auto"/>
        <w:rPr>
          <w:rFonts w:eastAsia="Calibri"/>
          <w:b/>
          <w:bCs w:val="0"/>
          <w:i/>
          <w:sz w:val="24"/>
          <w:szCs w:val="26"/>
          <w:lang w:eastAsia="en-US"/>
        </w:rPr>
      </w:pPr>
      <w:r w:rsidRPr="00C13256">
        <w:rPr>
          <w:rFonts w:eastAsia="Calibri"/>
          <w:b/>
          <w:bCs w:val="0"/>
          <w:i/>
          <w:sz w:val="24"/>
          <w:szCs w:val="26"/>
          <w:lang w:eastAsia="en-US"/>
        </w:rPr>
        <w:lastRenderedPageBreak/>
        <w:t>Ваши предложения, пожелания по повышению эффективность работы Вашей организации.</w:t>
      </w: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0"/>
        <w:rPr>
          <w:rFonts w:eastAsia="Calibri"/>
          <w:bCs w:val="0"/>
          <w:i/>
          <w:sz w:val="24"/>
          <w:szCs w:val="26"/>
          <w:lang w:eastAsia="en-US"/>
        </w:rPr>
      </w:pPr>
      <w:r w:rsidRPr="00C13256">
        <w:rPr>
          <w:rFonts w:eastAsia="Calibri"/>
          <w:bCs w:val="0"/>
          <w:sz w:val="24"/>
          <w:szCs w:val="26"/>
          <w:lang w:eastAsia="en-US"/>
        </w:rPr>
        <w:t>____________________________________________________________________________________________________________________________________________________________________________</w:t>
      </w: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0"/>
        <w:rPr>
          <w:rFonts w:eastAsia="Calibri"/>
          <w:bCs w:val="0"/>
          <w:i/>
          <w:sz w:val="24"/>
          <w:szCs w:val="26"/>
          <w:lang w:eastAsia="en-US"/>
        </w:rPr>
      </w:pPr>
      <w:r w:rsidRPr="00C13256">
        <w:rPr>
          <w:rFonts w:eastAsia="Calibri"/>
          <w:bCs w:val="0"/>
          <w:sz w:val="24"/>
          <w:szCs w:val="26"/>
          <w:lang w:eastAsia="en-US"/>
        </w:rPr>
        <w:t>____________________________________________________________________________________________________________________________________________________________________________</w:t>
      </w: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0"/>
        <w:rPr>
          <w:rFonts w:eastAsia="Calibri"/>
          <w:bCs w:val="0"/>
          <w:i/>
          <w:sz w:val="24"/>
          <w:szCs w:val="26"/>
          <w:lang w:eastAsia="en-US"/>
        </w:rPr>
      </w:pPr>
      <w:r w:rsidRPr="00C13256">
        <w:rPr>
          <w:rFonts w:eastAsia="Calibri"/>
          <w:bCs w:val="0"/>
          <w:sz w:val="24"/>
          <w:szCs w:val="26"/>
          <w:lang w:eastAsia="en-US"/>
        </w:rPr>
        <w:t>____________________________________________________________________________________________________________________________________________________________________________</w:t>
      </w: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0"/>
        <w:rPr>
          <w:rFonts w:eastAsia="Calibri"/>
          <w:bCs w:val="0"/>
          <w:i/>
          <w:sz w:val="24"/>
          <w:szCs w:val="26"/>
          <w:lang w:eastAsia="en-US"/>
        </w:rPr>
      </w:pPr>
      <w:r w:rsidRPr="00C13256">
        <w:rPr>
          <w:rFonts w:eastAsia="Calibri"/>
          <w:bCs w:val="0"/>
          <w:sz w:val="24"/>
          <w:szCs w:val="26"/>
          <w:lang w:eastAsia="en-US"/>
        </w:rPr>
        <w:t>____________________________________________________________________________________________________________________________________________________________________________</w:t>
      </w: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0"/>
        <w:rPr>
          <w:rFonts w:eastAsia="Calibri"/>
          <w:bCs w:val="0"/>
          <w:i/>
          <w:sz w:val="24"/>
          <w:szCs w:val="26"/>
          <w:lang w:eastAsia="en-US"/>
        </w:rPr>
      </w:pPr>
      <w:r w:rsidRPr="00C13256">
        <w:rPr>
          <w:rFonts w:eastAsia="Calibri"/>
          <w:bCs w:val="0"/>
          <w:sz w:val="24"/>
          <w:szCs w:val="26"/>
          <w:lang w:eastAsia="en-US"/>
        </w:rPr>
        <w:t>____________________________________________________________________________________________________________________________________________________________________________</w:t>
      </w: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0"/>
        <w:rPr>
          <w:rFonts w:eastAsia="Calibri"/>
          <w:bCs w:val="0"/>
          <w:i/>
          <w:sz w:val="24"/>
          <w:szCs w:val="26"/>
          <w:lang w:eastAsia="en-US"/>
        </w:rPr>
      </w:pPr>
      <w:r w:rsidRPr="00C13256">
        <w:rPr>
          <w:rFonts w:eastAsia="Calibri"/>
          <w:bCs w:val="0"/>
          <w:sz w:val="24"/>
          <w:szCs w:val="26"/>
          <w:lang w:eastAsia="en-US"/>
        </w:rPr>
        <w:t>____________________________________________________________________________________________________________________________________________________________________________</w:t>
      </w: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349"/>
        <w:jc w:val="left"/>
        <w:rPr>
          <w:rFonts w:eastAsia="Calibri"/>
          <w:bCs w:val="0"/>
          <w:i/>
          <w:sz w:val="24"/>
          <w:szCs w:val="26"/>
          <w:lang w:eastAsia="en-US"/>
        </w:rPr>
      </w:pP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0"/>
        <w:rPr>
          <w:rFonts w:eastAsia="Calibri"/>
          <w:bCs w:val="0"/>
          <w:i/>
          <w:sz w:val="24"/>
          <w:szCs w:val="26"/>
          <w:lang w:eastAsia="en-US"/>
        </w:rPr>
      </w:pPr>
      <w:r w:rsidRPr="00C13256">
        <w:rPr>
          <w:rFonts w:eastAsia="Calibri"/>
          <w:bCs w:val="0"/>
          <w:sz w:val="24"/>
          <w:szCs w:val="26"/>
          <w:lang w:eastAsia="en-US"/>
        </w:rPr>
        <w:t>____________________________________________________________________________________________________________________________________________________________________________</w:t>
      </w: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0"/>
        <w:rPr>
          <w:rFonts w:eastAsia="Calibri"/>
          <w:bCs w:val="0"/>
          <w:i/>
          <w:sz w:val="24"/>
          <w:szCs w:val="26"/>
          <w:lang w:eastAsia="en-US"/>
        </w:rPr>
      </w:pPr>
      <w:r w:rsidRPr="00C13256">
        <w:rPr>
          <w:rFonts w:eastAsia="Calibri"/>
          <w:bCs w:val="0"/>
          <w:sz w:val="24"/>
          <w:szCs w:val="26"/>
          <w:lang w:eastAsia="en-US"/>
        </w:rPr>
        <w:t>____________________________________________________________________________________________________________________________________________________________________________</w:t>
      </w: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0"/>
        <w:rPr>
          <w:rFonts w:eastAsia="Calibri"/>
          <w:bCs w:val="0"/>
          <w:i/>
          <w:sz w:val="24"/>
          <w:szCs w:val="26"/>
          <w:lang w:eastAsia="en-US"/>
        </w:rPr>
      </w:pPr>
      <w:r w:rsidRPr="00C13256">
        <w:rPr>
          <w:rFonts w:eastAsia="Calibri"/>
          <w:bCs w:val="0"/>
          <w:sz w:val="24"/>
          <w:szCs w:val="26"/>
          <w:lang w:eastAsia="en-US"/>
        </w:rPr>
        <w:t>____________________________________________________________________________________________________________________________________________________________________________</w:t>
      </w: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349"/>
        <w:jc w:val="left"/>
        <w:rPr>
          <w:rFonts w:eastAsia="Calibri"/>
          <w:bCs w:val="0"/>
          <w:i/>
          <w:sz w:val="24"/>
          <w:szCs w:val="26"/>
          <w:lang w:eastAsia="en-US"/>
        </w:rPr>
      </w:pP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349"/>
        <w:jc w:val="left"/>
        <w:rPr>
          <w:rFonts w:eastAsia="Calibri"/>
          <w:bCs w:val="0"/>
          <w:i/>
          <w:sz w:val="24"/>
          <w:szCs w:val="26"/>
          <w:lang w:eastAsia="en-US"/>
        </w:rPr>
      </w:pP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349"/>
        <w:jc w:val="left"/>
        <w:rPr>
          <w:rFonts w:eastAsia="Calibri"/>
          <w:bCs w:val="0"/>
          <w:i/>
          <w:sz w:val="24"/>
          <w:szCs w:val="26"/>
          <w:lang w:eastAsia="en-US"/>
        </w:rPr>
      </w:pP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349"/>
        <w:jc w:val="left"/>
        <w:rPr>
          <w:rFonts w:eastAsia="Calibri"/>
          <w:bCs w:val="0"/>
          <w:i/>
          <w:sz w:val="24"/>
          <w:szCs w:val="26"/>
          <w:lang w:eastAsia="en-US"/>
        </w:rPr>
      </w:pP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349"/>
        <w:jc w:val="left"/>
        <w:rPr>
          <w:rFonts w:eastAsia="Calibri"/>
          <w:bCs w:val="0"/>
          <w:i/>
          <w:sz w:val="24"/>
          <w:szCs w:val="26"/>
          <w:lang w:eastAsia="en-US"/>
        </w:rPr>
      </w:pPr>
      <w:r w:rsidRPr="00C13256">
        <w:rPr>
          <w:rFonts w:eastAsia="Calibri"/>
          <w:bCs w:val="0"/>
          <w:i/>
          <w:sz w:val="24"/>
          <w:szCs w:val="26"/>
          <w:lang w:eastAsia="en-US"/>
        </w:rPr>
        <w:t>Дата заполнения «___» _____________ 20____ г.</w:t>
      </w: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349"/>
        <w:jc w:val="left"/>
        <w:rPr>
          <w:rFonts w:eastAsia="Calibri"/>
          <w:bCs w:val="0"/>
          <w:i/>
          <w:sz w:val="24"/>
          <w:szCs w:val="26"/>
          <w:lang w:eastAsia="en-US"/>
        </w:rPr>
      </w:pP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349"/>
        <w:jc w:val="left"/>
        <w:rPr>
          <w:rFonts w:eastAsia="Calibri"/>
          <w:bCs w:val="0"/>
          <w:i/>
          <w:sz w:val="24"/>
          <w:szCs w:val="26"/>
          <w:lang w:eastAsia="en-US"/>
        </w:rPr>
      </w:pPr>
      <w:r w:rsidRPr="00C13256">
        <w:rPr>
          <w:rFonts w:eastAsia="Calibri"/>
          <w:bCs w:val="0"/>
          <w:i/>
          <w:sz w:val="24"/>
          <w:szCs w:val="26"/>
          <w:lang w:eastAsia="en-US"/>
        </w:rPr>
        <w:t>ФИО заполнившего анкету______________________________________________________</w:t>
      </w: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349"/>
        <w:jc w:val="left"/>
        <w:rPr>
          <w:rFonts w:eastAsia="Calibri"/>
          <w:bCs w:val="0"/>
          <w:i/>
          <w:sz w:val="24"/>
          <w:szCs w:val="26"/>
          <w:lang w:eastAsia="en-US"/>
        </w:rPr>
      </w:pP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349"/>
        <w:jc w:val="left"/>
        <w:rPr>
          <w:rFonts w:eastAsia="Calibri"/>
          <w:bCs w:val="0"/>
          <w:i/>
          <w:sz w:val="24"/>
          <w:szCs w:val="26"/>
          <w:lang w:eastAsia="en-US"/>
        </w:rPr>
      </w:pPr>
      <w:r w:rsidRPr="00C13256">
        <w:rPr>
          <w:rFonts w:eastAsia="Calibri"/>
          <w:bCs w:val="0"/>
          <w:i/>
          <w:sz w:val="24"/>
          <w:szCs w:val="26"/>
          <w:lang w:eastAsia="en-US"/>
        </w:rPr>
        <w:t>Должность заполнившего анкету________________________________________________</w:t>
      </w: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349"/>
        <w:jc w:val="left"/>
        <w:rPr>
          <w:rFonts w:eastAsia="Calibri"/>
          <w:bCs w:val="0"/>
          <w:i/>
          <w:sz w:val="24"/>
          <w:szCs w:val="26"/>
          <w:lang w:eastAsia="en-US"/>
        </w:rPr>
      </w:pP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349"/>
        <w:jc w:val="left"/>
        <w:rPr>
          <w:rFonts w:eastAsia="Calibri"/>
          <w:bCs w:val="0"/>
          <w:i/>
          <w:sz w:val="24"/>
          <w:szCs w:val="26"/>
          <w:lang w:eastAsia="en-US"/>
        </w:rPr>
      </w:pPr>
      <w:r w:rsidRPr="00C13256">
        <w:rPr>
          <w:rFonts w:eastAsia="Calibri"/>
          <w:bCs w:val="0"/>
          <w:i/>
          <w:sz w:val="24"/>
          <w:szCs w:val="26"/>
          <w:lang w:eastAsia="en-US"/>
        </w:rPr>
        <w:t>Стаж работы в этом учреждении________________________________________________</w:t>
      </w: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349"/>
        <w:jc w:val="left"/>
        <w:rPr>
          <w:rFonts w:eastAsia="Calibri"/>
          <w:bCs w:val="0"/>
          <w:i/>
          <w:sz w:val="24"/>
          <w:szCs w:val="26"/>
          <w:lang w:eastAsia="en-US"/>
        </w:rPr>
      </w:pP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349"/>
        <w:jc w:val="left"/>
        <w:rPr>
          <w:rFonts w:eastAsia="Calibri"/>
          <w:bCs w:val="0"/>
          <w:i/>
          <w:sz w:val="24"/>
          <w:szCs w:val="26"/>
          <w:lang w:eastAsia="en-US"/>
        </w:rPr>
      </w:pPr>
      <w:r w:rsidRPr="00C13256">
        <w:rPr>
          <w:rFonts w:eastAsia="Calibri"/>
          <w:bCs w:val="0"/>
          <w:i/>
          <w:sz w:val="24"/>
          <w:szCs w:val="26"/>
          <w:lang w:eastAsia="en-US"/>
        </w:rPr>
        <w:t>Название организации__________________________________________________________</w:t>
      </w: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349"/>
        <w:jc w:val="left"/>
        <w:rPr>
          <w:rFonts w:eastAsia="Calibri"/>
          <w:bCs w:val="0"/>
          <w:i/>
          <w:sz w:val="24"/>
          <w:szCs w:val="26"/>
          <w:lang w:eastAsia="en-US"/>
        </w:rPr>
      </w:pPr>
    </w:p>
    <w:p w:rsidR="00C13256" w:rsidRPr="00C13256" w:rsidRDefault="00C13256" w:rsidP="00C13256">
      <w:pPr>
        <w:tabs>
          <w:tab w:val="num" w:pos="360"/>
        </w:tabs>
        <w:autoSpaceDE/>
        <w:autoSpaceDN/>
        <w:adjustRightInd/>
        <w:spacing w:line="240" w:lineRule="auto"/>
        <w:ind w:firstLine="349"/>
        <w:jc w:val="left"/>
        <w:rPr>
          <w:rFonts w:eastAsia="Calibri"/>
          <w:bCs w:val="0"/>
          <w:i/>
          <w:sz w:val="24"/>
          <w:szCs w:val="26"/>
          <w:lang w:eastAsia="en-US"/>
        </w:rPr>
      </w:pPr>
      <w:r w:rsidRPr="00C13256">
        <w:rPr>
          <w:rFonts w:eastAsia="Calibri"/>
          <w:bCs w:val="0"/>
          <w:i/>
          <w:sz w:val="24"/>
          <w:szCs w:val="26"/>
          <w:lang w:eastAsia="en-US"/>
        </w:rPr>
        <w:t>Общее количество детей, получающих услуги в учреждении____чел.</w:t>
      </w:r>
    </w:p>
    <w:p w:rsidR="00C13256" w:rsidRPr="00C13256" w:rsidRDefault="00C13256" w:rsidP="00C13256">
      <w:pPr>
        <w:autoSpaceDE/>
        <w:autoSpaceDN/>
        <w:adjustRightInd/>
        <w:spacing w:after="200" w:line="288" w:lineRule="auto"/>
        <w:ind w:firstLine="0"/>
        <w:jc w:val="left"/>
        <w:rPr>
          <w:b/>
          <w:iCs/>
          <w:color w:val="5B9BD5"/>
          <w:lang w:eastAsia="en-US"/>
        </w:rPr>
      </w:pPr>
      <w:r w:rsidRPr="00C13256">
        <w:rPr>
          <w:b/>
          <w:iCs/>
          <w:color w:val="5B9BD5"/>
          <w:lang w:eastAsia="en-US"/>
        </w:rPr>
        <w:br w:type="page"/>
      </w:r>
    </w:p>
    <w:p w:rsidR="00C13256" w:rsidRPr="00C13256" w:rsidRDefault="00C13256" w:rsidP="00C13256">
      <w:pPr>
        <w:pStyle w:val="2"/>
        <w:rPr>
          <w:lang w:eastAsia="en-US"/>
        </w:rPr>
      </w:pPr>
      <w:bookmarkStart w:id="8" w:name="_Toc491820088"/>
      <w:r w:rsidRPr="00C13256">
        <w:rPr>
          <w:lang w:eastAsia="en-US"/>
        </w:rPr>
        <w:lastRenderedPageBreak/>
        <w:t>Анкета получателя услуг</w:t>
      </w:r>
      <w:bookmarkEnd w:id="8"/>
    </w:p>
    <w:p w:rsidR="00C13256" w:rsidRPr="00C13256" w:rsidRDefault="00C13256" w:rsidP="00C13256">
      <w:pPr>
        <w:tabs>
          <w:tab w:val="left" w:pos="5880"/>
        </w:tabs>
        <w:autoSpaceDE/>
        <w:autoSpaceDN/>
        <w:adjustRightInd/>
        <w:spacing w:line="240" w:lineRule="auto"/>
        <w:ind w:firstLine="0"/>
        <w:jc w:val="center"/>
        <w:rPr>
          <w:b/>
          <w:bCs w:val="0"/>
          <w:i/>
        </w:rPr>
      </w:pPr>
      <w:bookmarkStart w:id="9" w:name="_Toc469071356"/>
      <w:r w:rsidRPr="00C13256">
        <w:rPr>
          <w:b/>
          <w:bCs w:val="0"/>
          <w:i/>
        </w:rPr>
        <w:t>Анкета обследования мнения участников образовательного процесса</w:t>
      </w:r>
    </w:p>
    <w:p w:rsidR="00C13256" w:rsidRPr="00C13256" w:rsidRDefault="00C13256" w:rsidP="00C13256">
      <w:pPr>
        <w:tabs>
          <w:tab w:val="left" w:pos="5880"/>
        </w:tabs>
        <w:autoSpaceDE/>
        <w:autoSpaceDN/>
        <w:adjustRightInd/>
        <w:spacing w:line="240" w:lineRule="auto"/>
        <w:ind w:firstLine="0"/>
        <w:jc w:val="center"/>
        <w:rPr>
          <w:b/>
          <w:bCs w:val="0"/>
          <w:i/>
        </w:rPr>
      </w:pPr>
      <w:r w:rsidRPr="00C13256">
        <w:rPr>
          <w:b/>
          <w:bCs w:val="0"/>
          <w:i/>
        </w:rPr>
        <w:t>о качестве образовательной деятельности образовательных организаций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jc w:val="center"/>
        <w:rPr>
          <w:b/>
          <w:i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15"/>
        <w:gridCol w:w="8780"/>
      </w:tblGrid>
      <w:tr w:rsidR="00C13256" w:rsidRPr="00C13256" w:rsidTr="00C13256">
        <w:trPr>
          <w:trHeight w:val="350"/>
          <w:jc w:val="center"/>
        </w:trPr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outlineLvl w:val="0"/>
              <w:rPr>
                <w:b/>
                <w:bCs w:val="0"/>
                <w:sz w:val="22"/>
                <w:szCs w:val="22"/>
              </w:rPr>
            </w:pPr>
            <w:r w:rsidRPr="00C13256">
              <w:rPr>
                <w:b/>
                <w:bCs w:val="0"/>
                <w:sz w:val="22"/>
                <w:szCs w:val="22"/>
              </w:rPr>
              <w:t>КОД</w:t>
            </w:r>
          </w:p>
        </w:tc>
        <w:tc>
          <w:tcPr>
            <w:tcW w:w="4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outlineLvl w:val="0"/>
              <w:rPr>
                <w:b/>
                <w:bCs w:val="0"/>
                <w:sz w:val="24"/>
                <w:szCs w:val="24"/>
              </w:rPr>
            </w:pPr>
            <w:r w:rsidRPr="00C13256">
              <w:rPr>
                <w:b/>
                <w:bCs w:val="0"/>
                <w:sz w:val="22"/>
                <w:szCs w:val="22"/>
              </w:rPr>
              <w:t>Наименование учреждения</w:t>
            </w:r>
          </w:p>
        </w:tc>
      </w:tr>
      <w:tr w:rsidR="00C13256" w:rsidRPr="00C13256" w:rsidTr="00C13256">
        <w:trPr>
          <w:trHeight w:val="350"/>
          <w:jc w:val="center"/>
        </w:trPr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outlineLvl w:val="0"/>
              <w:rPr>
                <w:bCs w:val="0"/>
                <w:sz w:val="24"/>
                <w:szCs w:val="24"/>
              </w:rPr>
            </w:pPr>
          </w:p>
        </w:tc>
        <w:tc>
          <w:tcPr>
            <w:tcW w:w="4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outlineLvl w:val="0"/>
              <w:rPr>
                <w:bCs w:val="0"/>
                <w:sz w:val="24"/>
                <w:szCs w:val="24"/>
              </w:rPr>
            </w:pPr>
          </w:p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outlineLvl w:val="0"/>
              <w:rPr>
                <w:bCs w:val="0"/>
                <w:sz w:val="24"/>
                <w:szCs w:val="24"/>
              </w:rPr>
            </w:pPr>
          </w:p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outlineLvl w:val="0"/>
              <w:rPr>
                <w:bCs w:val="0"/>
                <w:sz w:val="24"/>
                <w:szCs w:val="24"/>
              </w:rPr>
            </w:pPr>
          </w:p>
        </w:tc>
      </w:tr>
    </w:tbl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bCs w:val="0"/>
          <w:i/>
          <w:sz w:val="22"/>
          <w:szCs w:val="22"/>
        </w:rPr>
      </w:pPr>
    </w:p>
    <w:p w:rsidR="00C13256" w:rsidRPr="00C13256" w:rsidRDefault="00C13256" w:rsidP="00C13256">
      <w:pPr>
        <w:autoSpaceDE/>
        <w:autoSpaceDN/>
        <w:adjustRightInd/>
        <w:spacing w:line="240" w:lineRule="auto"/>
        <w:ind w:left="720" w:firstLine="0"/>
        <w:contextualSpacing/>
        <w:rPr>
          <w:b/>
          <w:bCs w:val="0"/>
          <w:i/>
          <w:sz w:val="22"/>
          <w:szCs w:val="22"/>
        </w:rPr>
      </w:pP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bCs w:val="0"/>
          <w:i/>
          <w:sz w:val="22"/>
          <w:szCs w:val="22"/>
        </w:rPr>
      </w:pPr>
      <w:r w:rsidRPr="00C13256">
        <w:rPr>
          <w:b/>
          <w:bCs w:val="0"/>
          <w:i/>
          <w:sz w:val="22"/>
          <w:szCs w:val="22"/>
        </w:rPr>
        <w:t>Тип учреждения:</w:t>
      </w:r>
    </w:p>
    <w:p w:rsidR="00C13256" w:rsidRPr="00C13256" w:rsidRDefault="00C13256" w:rsidP="00C13256">
      <w:pPr>
        <w:numPr>
          <w:ilvl w:val="0"/>
          <w:numId w:val="11"/>
        </w:numPr>
        <w:autoSpaceDE/>
        <w:autoSpaceDN/>
        <w:adjustRightInd/>
        <w:spacing w:line="240" w:lineRule="auto"/>
        <w:contextualSpacing/>
        <w:jc w:val="left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Учреждение общего образования</w:t>
      </w:r>
    </w:p>
    <w:p w:rsidR="00C13256" w:rsidRPr="00C13256" w:rsidRDefault="00C13256" w:rsidP="00C13256">
      <w:pPr>
        <w:numPr>
          <w:ilvl w:val="0"/>
          <w:numId w:val="11"/>
        </w:numPr>
        <w:autoSpaceDE/>
        <w:autoSpaceDN/>
        <w:adjustRightInd/>
        <w:spacing w:line="240" w:lineRule="auto"/>
        <w:contextualSpacing/>
        <w:jc w:val="left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Учреждение дошкольного образования</w:t>
      </w:r>
    </w:p>
    <w:p w:rsidR="00C13256" w:rsidRPr="00C13256" w:rsidRDefault="00C13256" w:rsidP="00C13256">
      <w:pPr>
        <w:numPr>
          <w:ilvl w:val="0"/>
          <w:numId w:val="11"/>
        </w:numPr>
        <w:autoSpaceDE/>
        <w:autoSpaceDN/>
        <w:adjustRightInd/>
        <w:spacing w:line="240" w:lineRule="auto"/>
        <w:contextualSpacing/>
        <w:jc w:val="left"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Учреждение дополнительного образования</w:t>
      </w:r>
    </w:p>
    <w:p w:rsidR="00C13256" w:rsidRPr="00C13256" w:rsidRDefault="00C13256" w:rsidP="00C13256">
      <w:pPr>
        <w:spacing w:line="240" w:lineRule="auto"/>
        <w:ind w:firstLine="0"/>
        <w:rPr>
          <w:b/>
          <w:bCs w:val="0"/>
          <w:sz w:val="22"/>
          <w:szCs w:val="22"/>
        </w:rPr>
      </w:pPr>
      <w:r w:rsidRPr="00C13256">
        <w:rPr>
          <w:b/>
          <w:bCs w:val="0"/>
          <w:sz w:val="22"/>
          <w:szCs w:val="22"/>
        </w:rPr>
        <w:t>Пол обучающегося</w:t>
      </w:r>
    </w:p>
    <w:p w:rsidR="00C13256" w:rsidRPr="00C13256" w:rsidRDefault="00C13256" w:rsidP="00C13256">
      <w:pPr>
        <w:numPr>
          <w:ilvl w:val="0"/>
          <w:numId w:val="25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Мужской</w:t>
      </w:r>
    </w:p>
    <w:p w:rsidR="00C13256" w:rsidRPr="00C13256" w:rsidRDefault="00C13256" w:rsidP="00C13256">
      <w:pPr>
        <w:numPr>
          <w:ilvl w:val="0"/>
          <w:numId w:val="25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Женский</w:t>
      </w:r>
    </w:p>
    <w:p w:rsidR="00C13256" w:rsidRPr="00C13256" w:rsidRDefault="00C13256" w:rsidP="00C13256">
      <w:pPr>
        <w:spacing w:line="240" w:lineRule="auto"/>
        <w:ind w:firstLine="0"/>
        <w:rPr>
          <w:b/>
          <w:bCs w:val="0"/>
          <w:sz w:val="22"/>
          <w:szCs w:val="22"/>
        </w:rPr>
      </w:pPr>
      <w:r w:rsidRPr="00C13256">
        <w:rPr>
          <w:b/>
          <w:bCs w:val="0"/>
          <w:sz w:val="22"/>
          <w:szCs w:val="22"/>
        </w:rPr>
        <w:t>Возраст обучающегося</w:t>
      </w:r>
    </w:p>
    <w:p w:rsidR="00C13256" w:rsidRPr="00C13256" w:rsidRDefault="00C13256" w:rsidP="00C13256">
      <w:pPr>
        <w:spacing w:line="240" w:lineRule="auto"/>
        <w:ind w:left="720" w:firstLine="0"/>
        <w:contextualSpacing/>
        <w:rPr>
          <w:bCs w:val="0"/>
          <w:sz w:val="22"/>
          <w:szCs w:val="22"/>
        </w:rPr>
      </w:pPr>
    </w:p>
    <w:p w:rsidR="00C13256" w:rsidRPr="00C13256" w:rsidRDefault="00C13256" w:rsidP="00C13256">
      <w:pPr>
        <w:numPr>
          <w:ilvl w:val="0"/>
          <w:numId w:val="26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1-3 года</w:t>
      </w:r>
    </w:p>
    <w:p w:rsidR="00C13256" w:rsidRPr="00C13256" w:rsidRDefault="00C13256" w:rsidP="00C13256">
      <w:pPr>
        <w:numPr>
          <w:ilvl w:val="0"/>
          <w:numId w:val="26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4-6 лет</w:t>
      </w:r>
    </w:p>
    <w:p w:rsidR="00C13256" w:rsidRPr="00C13256" w:rsidRDefault="00C13256" w:rsidP="00C13256">
      <w:pPr>
        <w:numPr>
          <w:ilvl w:val="0"/>
          <w:numId w:val="26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7-10 лет</w:t>
      </w:r>
    </w:p>
    <w:p w:rsidR="00C13256" w:rsidRPr="00C13256" w:rsidRDefault="00C13256" w:rsidP="00C13256">
      <w:pPr>
        <w:numPr>
          <w:ilvl w:val="0"/>
          <w:numId w:val="26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11-16 лет</w:t>
      </w:r>
    </w:p>
    <w:p w:rsidR="00C13256" w:rsidRPr="00C13256" w:rsidRDefault="00C13256" w:rsidP="00C13256">
      <w:pPr>
        <w:numPr>
          <w:ilvl w:val="0"/>
          <w:numId w:val="26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16-18 лет</w:t>
      </w:r>
    </w:p>
    <w:p w:rsidR="00C13256" w:rsidRPr="00C13256" w:rsidRDefault="00C13256" w:rsidP="00C13256">
      <w:pPr>
        <w:numPr>
          <w:ilvl w:val="0"/>
          <w:numId w:val="26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18-30 лет</w:t>
      </w:r>
    </w:p>
    <w:p w:rsidR="00C13256" w:rsidRPr="00C13256" w:rsidRDefault="00C13256" w:rsidP="00C13256">
      <w:pPr>
        <w:numPr>
          <w:ilvl w:val="0"/>
          <w:numId w:val="26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Старше 30 лет</w:t>
      </w:r>
    </w:p>
    <w:p w:rsidR="00C13256" w:rsidRPr="00C13256" w:rsidRDefault="00C13256" w:rsidP="00C13256">
      <w:pPr>
        <w:spacing w:line="240" w:lineRule="auto"/>
        <w:ind w:firstLine="0"/>
        <w:rPr>
          <w:b/>
          <w:bCs w:val="0"/>
          <w:sz w:val="22"/>
          <w:szCs w:val="22"/>
        </w:rPr>
      </w:pPr>
      <w:r w:rsidRPr="00C13256">
        <w:rPr>
          <w:b/>
          <w:bCs w:val="0"/>
          <w:sz w:val="22"/>
          <w:szCs w:val="22"/>
        </w:rPr>
        <w:t>Наличие  инвалидности или значительных ограничений здоровья</w:t>
      </w:r>
    </w:p>
    <w:p w:rsidR="00C13256" w:rsidRPr="00C13256" w:rsidRDefault="00C13256" w:rsidP="00C13256">
      <w:pPr>
        <w:spacing w:line="240" w:lineRule="auto"/>
        <w:ind w:firstLine="0"/>
        <w:rPr>
          <w:b/>
          <w:bCs w:val="0"/>
          <w:sz w:val="22"/>
          <w:szCs w:val="22"/>
        </w:rPr>
      </w:pPr>
    </w:p>
    <w:p w:rsidR="00C13256" w:rsidRPr="00C13256" w:rsidRDefault="00C13256" w:rsidP="00C13256">
      <w:pPr>
        <w:numPr>
          <w:ilvl w:val="0"/>
          <w:numId w:val="27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Есть</w:t>
      </w:r>
    </w:p>
    <w:p w:rsidR="00C13256" w:rsidRPr="00C13256" w:rsidRDefault="00C13256" w:rsidP="00C13256">
      <w:pPr>
        <w:numPr>
          <w:ilvl w:val="0"/>
          <w:numId w:val="27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Нет</w:t>
      </w:r>
    </w:p>
    <w:p w:rsidR="00C13256" w:rsidRPr="00C13256" w:rsidRDefault="00C13256" w:rsidP="00C13256">
      <w:pPr>
        <w:spacing w:line="240" w:lineRule="auto"/>
        <w:ind w:firstLine="0"/>
        <w:rPr>
          <w:b/>
          <w:bCs w:val="0"/>
          <w:sz w:val="22"/>
          <w:szCs w:val="22"/>
        </w:rPr>
      </w:pPr>
      <w:r w:rsidRPr="00C13256">
        <w:rPr>
          <w:b/>
          <w:bCs w:val="0"/>
          <w:sz w:val="22"/>
          <w:szCs w:val="22"/>
        </w:rPr>
        <w:t>Вид ограничений здоровья здоровья:</w:t>
      </w:r>
    </w:p>
    <w:p w:rsidR="00C13256" w:rsidRPr="00C13256" w:rsidRDefault="00C13256" w:rsidP="00C13256">
      <w:pPr>
        <w:spacing w:line="240" w:lineRule="auto"/>
        <w:ind w:firstLine="0"/>
        <w:rPr>
          <w:bCs w:val="0"/>
          <w:sz w:val="22"/>
          <w:szCs w:val="22"/>
        </w:rPr>
      </w:pPr>
    </w:p>
    <w:p w:rsidR="00C13256" w:rsidRPr="00C13256" w:rsidRDefault="00C13256" w:rsidP="00C13256">
      <w:pPr>
        <w:numPr>
          <w:ilvl w:val="0"/>
          <w:numId w:val="28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Нарушения зрения</w:t>
      </w:r>
    </w:p>
    <w:p w:rsidR="00C13256" w:rsidRPr="00C13256" w:rsidRDefault="00C13256" w:rsidP="00C13256">
      <w:pPr>
        <w:numPr>
          <w:ilvl w:val="0"/>
          <w:numId w:val="28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Нарушения слуха</w:t>
      </w:r>
    </w:p>
    <w:p w:rsidR="00C13256" w:rsidRPr="00C13256" w:rsidRDefault="00C13256" w:rsidP="00C13256">
      <w:pPr>
        <w:numPr>
          <w:ilvl w:val="0"/>
          <w:numId w:val="28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Нарушения опорно-двигательного аппарата</w:t>
      </w:r>
    </w:p>
    <w:p w:rsidR="00C13256" w:rsidRPr="00C13256" w:rsidRDefault="00C13256" w:rsidP="00C13256">
      <w:pPr>
        <w:numPr>
          <w:ilvl w:val="0"/>
          <w:numId w:val="28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Нарушения речи</w:t>
      </w:r>
    </w:p>
    <w:p w:rsidR="00C13256" w:rsidRPr="00C13256" w:rsidRDefault="00C13256" w:rsidP="00C13256">
      <w:pPr>
        <w:numPr>
          <w:ilvl w:val="0"/>
          <w:numId w:val="28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Нарушения интеллекта (ЗПР, умственная отсталость)</w:t>
      </w:r>
    </w:p>
    <w:p w:rsidR="00C13256" w:rsidRPr="00C13256" w:rsidRDefault="00C13256" w:rsidP="00C13256">
      <w:pPr>
        <w:numPr>
          <w:ilvl w:val="0"/>
          <w:numId w:val="28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Расстройства аутичного спектра</w:t>
      </w:r>
    </w:p>
    <w:p w:rsidR="00C13256" w:rsidRPr="00C13256" w:rsidRDefault="00C13256" w:rsidP="00C13256">
      <w:pPr>
        <w:numPr>
          <w:ilvl w:val="0"/>
          <w:numId w:val="28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Нарушения эмоционально-волевой сферы (кроме аутизма – СДВГ, неврастения и др).</w:t>
      </w:r>
    </w:p>
    <w:p w:rsidR="00C13256" w:rsidRPr="00C13256" w:rsidRDefault="00C13256" w:rsidP="00C13256">
      <w:pPr>
        <w:numPr>
          <w:ilvl w:val="0"/>
          <w:numId w:val="28"/>
        </w:numPr>
        <w:spacing w:line="240" w:lineRule="auto"/>
        <w:contextualSpacing/>
        <w:rPr>
          <w:bCs w:val="0"/>
          <w:sz w:val="22"/>
          <w:szCs w:val="22"/>
        </w:rPr>
      </w:pPr>
      <w:r w:rsidRPr="00C13256">
        <w:rPr>
          <w:bCs w:val="0"/>
          <w:sz w:val="22"/>
          <w:szCs w:val="22"/>
        </w:rPr>
        <w:t>Хронические соматические заболевания</w:t>
      </w:r>
    </w:p>
    <w:p w:rsidR="00C13256" w:rsidRPr="00C13256" w:rsidRDefault="00C13256" w:rsidP="00C13256">
      <w:pPr>
        <w:spacing w:line="240" w:lineRule="auto"/>
        <w:ind w:left="720" w:firstLine="0"/>
        <w:contextualSpacing/>
        <w:rPr>
          <w:bCs w:val="0"/>
          <w:sz w:val="22"/>
          <w:szCs w:val="22"/>
        </w:rPr>
      </w:pPr>
    </w:p>
    <w:p w:rsidR="00C13256" w:rsidRPr="00C13256" w:rsidRDefault="00C13256" w:rsidP="00C13256">
      <w:pPr>
        <w:numPr>
          <w:ilvl w:val="1"/>
          <w:numId w:val="10"/>
        </w:numPr>
        <w:autoSpaceDE/>
        <w:autoSpaceDN/>
        <w:adjustRightInd/>
        <w:spacing w:line="240" w:lineRule="auto"/>
        <w:contextualSpacing/>
        <w:jc w:val="left"/>
        <w:rPr>
          <w:b/>
          <w:i/>
          <w:sz w:val="22"/>
          <w:szCs w:val="22"/>
        </w:rPr>
      </w:pPr>
      <w:r w:rsidRPr="00C13256">
        <w:rPr>
          <w:b/>
          <w:i/>
          <w:sz w:val="22"/>
          <w:szCs w:val="22"/>
        </w:rPr>
        <w:t>Оцените, насколько, на ваш взгляд, является актуальной, полной и доступной информация, размещённая на сайте данного учреждения: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i/>
          <w:sz w:val="22"/>
          <w:szCs w:val="22"/>
        </w:rPr>
      </w:pPr>
    </w:p>
    <w:p w:rsidR="00C13256" w:rsidRPr="00C13256" w:rsidRDefault="00C13256" w:rsidP="00C13256">
      <w:pPr>
        <w:numPr>
          <w:ilvl w:val="0"/>
          <w:numId w:val="6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неудовлетворительно, не устраивает (информация отсутствует);</w:t>
      </w:r>
    </w:p>
    <w:p w:rsidR="00C13256" w:rsidRPr="00C13256" w:rsidRDefault="00C13256" w:rsidP="00C13256">
      <w:pPr>
        <w:numPr>
          <w:ilvl w:val="0"/>
          <w:numId w:val="6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плохо, не соответствует минимальным требованиям (информация представлена не полностью);</w:t>
      </w:r>
    </w:p>
    <w:p w:rsidR="00C13256" w:rsidRPr="00C13256" w:rsidRDefault="00C13256" w:rsidP="00C13256">
      <w:pPr>
        <w:numPr>
          <w:ilvl w:val="0"/>
          <w:numId w:val="6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 xml:space="preserve">удовлетворительно, но со значительными недостатками (информация </w:t>
      </w:r>
      <w:r w:rsidRPr="00C13256">
        <w:rPr>
          <w:sz w:val="22"/>
          <w:szCs w:val="22"/>
        </w:rPr>
        <w:tab/>
        <w:t>представлена полностью, но со значительными недостатками);</w:t>
      </w:r>
    </w:p>
    <w:p w:rsidR="00C13256" w:rsidRPr="00C13256" w:rsidRDefault="00C13256" w:rsidP="00C13256">
      <w:pPr>
        <w:numPr>
          <w:ilvl w:val="0"/>
          <w:numId w:val="6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в целом хорошо, за исключением незначительных недостатков (информация представлена полностью, за исключением незначительных недостатков);</w:t>
      </w:r>
    </w:p>
    <w:p w:rsidR="00C13256" w:rsidRPr="00C13256" w:rsidRDefault="00C13256" w:rsidP="00C13256">
      <w:pPr>
        <w:numPr>
          <w:ilvl w:val="0"/>
          <w:numId w:val="6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отлично, полностью удовлетворен(а) (информация размещена полностью, размещена актуальная информация);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i/>
          <w:sz w:val="22"/>
          <w:szCs w:val="22"/>
        </w:rPr>
      </w:pP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i/>
          <w:sz w:val="22"/>
          <w:szCs w:val="22"/>
        </w:rPr>
      </w:pPr>
    </w:p>
    <w:p w:rsidR="00C13256" w:rsidRPr="00C13256" w:rsidRDefault="00C13256" w:rsidP="00C13256">
      <w:pPr>
        <w:numPr>
          <w:ilvl w:val="1"/>
          <w:numId w:val="10"/>
        </w:numPr>
        <w:autoSpaceDE/>
        <w:autoSpaceDN/>
        <w:adjustRightInd/>
        <w:spacing w:line="240" w:lineRule="auto"/>
        <w:contextualSpacing/>
        <w:jc w:val="left"/>
        <w:rPr>
          <w:b/>
          <w:i/>
          <w:sz w:val="22"/>
          <w:szCs w:val="22"/>
        </w:rPr>
      </w:pPr>
      <w:r w:rsidRPr="00C13256">
        <w:rPr>
          <w:b/>
          <w:i/>
          <w:sz w:val="22"/>
          <w:szCs w:val="22"/>
        </w:rPr>
        <w:lastRenderedPageBreak/>
        <w:t>На ваш взгляд, насколько полно представлена на  сайте информация  о м педагогических работниках учреждения? Выберите один из вариантов ответа: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i/>
          <w:sz w:val="22"/>
          <w:szCs w:val="22"/>
        </w:rPr>
      </w:pPr>
    </w:p>
    <w:p w:rsidR="00C13256" w:rsidRPr="00C13256" w:rsidRDefault="00C13256" w:rsidP="00C13256">
      <w:pPr>
        <w:numPr>
          <w:ilvl w:val="0"/>
          <w:numId w:val="9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неудовлетворительно, не устраивает (информация отсутствует);</w:t>
      </w:r>
    </w:p>
    <w:p w:rsidR="00C13256" w:rsidRPr="00C13256" w:rsidRDefault="00C13256" w:rsidP="00C13256">
      <w:pPr>
        <w:numPr>
          <w:ilvl w:val="0"/>
          <w:numId w:val="9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плохо, не соответствует минимальным требованиям (информация представлена не полностью);</w:t>
      </w:r>
    </w:p>
    <w:p w:rsidR="00C13256" w:rsidRPr="00C13256" w:rsidRDefault="00C13256" w:rsidP="00C13256">
      <w:pPr>
        <w:numPr>
          <w:ilvl w:val="0"/>
          <w:numId w:val="9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 xml:space="preserve">удовлетворительно, но со значительными недостатками (информация </w:t>
      </w:r>
      <w:r w:rsidRPr="00C13256">
        <w:rPr>
          <w:sz w:val="22"/>
          <w:szCs w:val="22"/>
        </w:rPr>
        <w:tab/>
        <w:t>представлена полностью, но со значительными недостатками);</w:t>
      </w:r>
    </w:p>
    <w:p w:rsidR="00C13256" w:rsidRPr="00C13256" w:rsidRDefault="00C13256" w:rsidP="00C13256">
      <w:pPr>
        <w:numPr>
          <w:ilvl w:val="0"/>
          <w:numId w:val="9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в целом хорошо, за исключением незначительных недостатков (информация представлена полностью, за исключением незначительных недостатков);</w:t>
      </w:r>
    </w:p>
    <w:p w:rsidR="00C13256" w:rsidRPr="00C13256" w:rsidRDefault="00C13256" w:rsidP="00C13256">
      <w:pPr>
        <w:numPr>
          <w:ilvl w:val="0"/>
          <w:numId w:val="9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отлично, полностью удовлетворен(а) (информация размещена полностью, размещена актуальная информация);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i/>
          <w:sz w:val="22"/>
          <w:szCs w:val="22"/>
        </w:rPr>
      </w:pPr>
    </w:p>
    <w:p w:rsidR="00C13256" w:rsidRPr="003A0448" w:rsidRDefault="00C13256" w:rsidP="003A0448">
      <w:pPr>
        <w:numPr>
          <w:ilvl w:val="1"/>
          <w:numId w:val="10"/>
        </w:numPr>
        <w:autoSpaceDE/>
        <w:autoSpaceDN/>
        <w:adjustRightInd/>
        <w:spacing w:line="240" w:lineRule="auto"/>
        <w:contextualSpacing/>
        <w:jc w:val="left"/>
        <w:rPr>
          <w:b/>
          <w:i/>
          <w:sz w:val="22"/>
          <w:szCs w:val="22"/>
        </w:rPr>
      </w:pPr>
      <w:r w:rsidRPr="003A0448">
        <w:rPr>
          <w:b/>
          <w:i/>
          <w:sz w:val="22"/>
          <w:szCs w:val="22"/>
        </w:rPr>
        <w:t>Насколько легко для Вас связываться с сотрудниками образовательного учреждения для решения вопросов (по телефону, через элемтронную почту и т.д.), направлять обращения?</w:t>
      </w:r>
      <w:r w:rsidR="003A0448">
        <w:rPr>
          <w:b/>
          <w:i/>
          <w:sz w:val="22"/>
          <w:szCs w:val="22"/>
        </w:rPr>
        <w:t xml:space="preserve"> </w:t>
      </w:r>
      <w:r w:rsidRPr="003A0448">
        <w:rPr>
          <w:b/>
          <w:i/>
          <w:sz w:val="22"/>
          <w:szCs w:val="22"/>
        </w:rPr>
        <w:t>Выберите один из вариантов ответа: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i/>
          <w:sz w:val="22"/>
          <w:szCs w:val="22"/>
        </w:rPr>
      </w:pPr>
    </w:p>
    <w:p w:rsidR="00C13256" w:rsidRPr="00C13256" w:rsidRDefault="00C13256" w:rsidP="00C13256">
      <w:pPr>
        <w:numPr>
          <w:ilvl w:val="0"/>
          <w:numId w:val="7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неудовлетворительно, не устраивает (взаимодействие с участниками образовательного процесса не обеспечено);</w:t>
      </w:r>
    </w:p>
    <w:p w:rsidR="00C13256" w:rsidRPr="00C13256" w:rsidRDefault="00C13256" w:rsidP="00C13256">
      <w:pPr>
        <w:numPr>
          <w:ilvl w:val="0"/>
          <w:numId w:val="7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плохо, не соответствует минимальным требованиям (обеспечена работа телефона горячей линии по вопросам  оказания образовательных услуг);</w:t>
      </w:r>
    </w:p>
    <w:p w:rsidR="00C13256" w:rsidRPr="00C13256" w:rsidRDefault="00C13256" w:rsidP="00C13256">
      <w:pPr>
        <w:numPr>
          <w:ilvl w:val="0"/>
          <w:numId w:val="7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 xml:space="preserve">удовлетворительно, но со значительными недостатками (обеспечена </w:t>
      </w:r>
      <w:r w:rsidRPr="00C13256">
        <w:rPr>
          <w:sz w:val="22"/>
          <w:szCs w:val="22"/>
        </w:rPr>
        <w:tab/>
        <w:t>работа телефона горячей линии, взаимодействие с участниками образовательного процесса обеспечено по электронной почте);</w:t>
      </w:r>
    </w:p>
    <w:p w:rsidR="00C13256" w:rsidRPr="00C13256" w:rsidRDefault="00C13256" w:rsidP="00C13256">
      <w:pPr>
        <w:numPr>
          <w:ilvl w:val="0"/>
          <w:numId w:val="7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 xml:space="preserve">в целом хорошо, за исключением незначительных недостатков </w:t>
      </w:r>
      <w:r w:rsidRPr="00C13256">
        <w:rPr>
          <w:sz w:val="22"/>
          <w:szCs w:val="22"/>
        </w:rPr>
        <w:tab/>
        <w:t>(обеспечена работа телефона горячей линии, налажено взаимодействие по электронной почте, на сайте организации функционирует гостевая книга);</w:t>
      </w:r>
    </w:p>
    <w:p w:rsidR="00C13256" w:rsidRPr="00C13256" w:rsidRDefault="00C13256" w:rsidP="00C13256">
      <w:pPr>
        <w:numPr>
          <w:ilvl w:val="0"/>
          <w:numId w:val="7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 xml:space="preserve">отлично, полностью удовлетворен(а) (Обеспечена работа телефона </w:t>
      </w:r>
      <w:r w:rsidRPr="00C13256">
        <w:rPr>
          <w:sz w:val="22"/>
          <w:szCs w:val="22"/>
        </w:rPr>
        <w:tab/>
        <w:t>горячей линии, налажено взаимодействие по электронной почте, на сайте организации функционирует гостевая книга, обеспечена техническая возможность проведения онлайн-опросов (анкетирование) с целью изучения мнений и получения предложений по разным направлениям деятельности образовательной организации).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sz w:val="22"/>
          <w:szCs w:val="22"/>
        </w:rPr>
      </w:pPr>
    </w:p>
    <w:p w:rsidR="00C13256" w:rsidRPr="003A0448" w:rsidRDefault="00C13256" w:rsidP="003A0448">
      <w:pPr>
        <w:numPr>
          <w:ilvl w:val="1"/>
          <w:numId w:val="10"/>
        </w:numPr>
        <w:autoSpaceDE/>
        <w:autoSpaceDN/>
        <w:adjustRightInd/>
        <w:spacing w:line="240" w:lineRule="auto"/>
        <w:contextualSpacing/>
        <w:jc w:val="left"/>
        <w:rPr>
          <w:b/>
          <w:i/>
          <w:sz w:val="22"/>
          <w:szCs w:val="22"/>
        </w:rPr>
      </w:pPr>
      <w:r w:rsidRPr="003A0448">
        <w:rPr>
          <w:b/>
          <w:i/>
          <w:sz w:val="22"/>
          <w:szCs w:val="22"/>
        </w:rPr>
        <w:t>Если Вы направляете обращение в это образовательное учреждение, насколько вас информируют о ходе рассмотрения этого обращения (по телефону, по электронной почте, с помощью электронных сервисов).</w:t>
      </w:r>
      <w:r w:rsidR="003A0448" w:rsidRPr="003A0448">
        <w:rPr>
          <w:b/>
          <w:i/>
          <w:sz w:val="22"/>
          <w:szCs w:val="22"/>
        </w:rPr>
        <w:t xml:space="preserve"> </w:t>
      </w:r>
      <w:r w:rsidRPr="003A0448">
        <w:rPr>
          <w:b/>
          <w:i/>
          <w:sz w:val="22"/>
          <w:szCs w:val="22"/>
        </w:rPr>
        <w:t>Выберите один из вариантов ответа: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i/>
          <w:sz w:val="22"/>
          <w:szCs w:val="22"/>
        </w:rPr>
      </w:pPr>
    </w:p>
    <w:p w:rsidR="00C13256" w:rsidRPr="00C13256" w:rsidRDefault="00C13256" w:rsidP="00C13256">
      <w:pPr>
        <w:numPr>
          <w:ilvl w:val="0"/>
          <w:numId w:val="8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неудовлетворительно, не устраивает (не обеспечена доступность сведений о ходе рассмотрения обращения граждан);</w:t>
      </w:r>
    </w:p>
    <w:p w:rsidR="00C13256" w:rsidRPr="00C13256" w:rsidRDefault="00C13256" w:rsidP="00C13256">
      <w:pPr>
        <w:numPr>
          <w:ilvl w:val="0"/>
          <w:numId w:val="8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плохо, не соответствует минимальным требованиям (наличие статистической информации о ходе рассмотрения обращений граждан на сайте);</w:t>
      </w:r>
    </w:p>
    <w:p w:rsidR="00C13256" w:rsidRPr="00C13256" w:rsidRDefault="00C13256" w:rsidP="00C13256">
      <w:pPr>
        <w:numPr>
          <w:ilvl w:val="0"/>
          <w:numId w:val="8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удовлетворительно, но со значительными недостатками (обеспечена возможность получить информацию о ходе рассмотрения обращений граждан по телефону);</w:t>
      </w:r>
    </w:p>
    <w:p w:rsidR="00C13256" w:rsidRPr="00C13256" w:rsidRDefault="00C13256" w:rsidP="00C13256">
      <w:pPr>
        <w:numPr>
          <w:ilvl w:val="0"/>
          <w:numId w:val="8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в целом хорошо, за исключением незначительных недостатков (обеспечена возможность получить информацию о ходе рассмотрения обращений граждан по телефону, электронной почте);</w:t>
      </w:r>
    </w:p>
    <w:p w:rsidR="00C13256" w:rsidRPr="00C13256" w:rsidRDefault="00C13256" w:rsidP="00C13256">
      <w:pPr>
        <w:numPr>
          <w:ilvl w:val="0"/>
          <w:numId w:val="8"/>
        </w:numPr>
        <w:autoSpaceDE/>
        <w:autoSpaceDN/>
        <w:adjustRightInd/>
        <w:spacing w:line="240" w:lineRule="auto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отлично, полностью удовлетворен(а) (обеспечена техническая возможность получения сведений о ходе рассмотрения обращений граждан в режиме реального времени).</w:t>
      </w:r>
    </w:p>
    <w:p w:rsidR="00C13256" w:rsidRPr="00C13256" w:rsidRDefault="00C13256" w:rsidP="00C13256">
      <w:pPr>
        <w:spacing w:line="240" w:lineRule="auto"/>
        <w:ind w:firstLine="0"/>
        <w:rPr>
          <w:bCs w:val="0"/>
          <w:sz w:val="22"/>
          <w:szCs w:val="22"/>
        </w:rPr>
      </w:pPr>
    </w:p>
    <w:p w:rsidR="00C13256" w:rsidRPr="00C13256" w:rsidRDefault="00C13256" w:rsidP="00C13256">
      <w:pPr>
        <w:autoSpaceDE/>
        <w:autoSpaceDN/>
        <w:adjustRightInd/>
        <w:ind w:firstLine="709"/>
        <w:jc w:val="left"/>
        <w:rPr>
          <w:bCs w:val="0"/>
          <w:iCs/>
          <w:sz w:val="22"/>
          <w:szCs w:val="22"/>
          <w:lang w:eastAsia="en-US"/>
        </w:rPr>
      </w:pPr>
      <w:r w:rsidRPr="00C13256">
        <w:rPr>
          <w:bCs w:val="0"/>
          <w:iCs/>
          <w:sz w:val="22"/>
          <w:szCs w:val="22"/>
          <w:lang w:eastAsia="en-US"/>
        </w:rPr>
        <w:t>Комфортность условий, в которых осуществляется образовательная деятельность.</w:t>
      </w:r>
    </w:p>
    <w:p w:rsidR="00C13256" w:rsidRPr="00C13256" w:rsidRDefault="00C13256" w:rsidP="00C13256">
      <w:pPr>
        <w:numPr>
          <w:ilvl w:val="0"/>
          <w:numId w:val="13"/>
        </w:numPr>
        <w:autoSpaceDE/>
        <w:autoSpaceDN/>
        <w:adjustRightInd/>
        <w:spacing w:line="240" w:lineRule="auto"/>
        <w:ind w:left="0" w:firstLine="0"/>
        <w:jc w:val="left"/>
        <w:rPr>
          <w:b/>
          <w:bCs w:val="0"/>
          <w:iCs/>
          <w:sz w:val="24"/>
          <w:szCs w:val="24"/>
          <w:lang w:eastAsia="en-US"/>
        </w:rPr>
      </w:pPr>
      <w:r w:rsidRPr="00C13256">
        <w:rPr>
          <w:b/>
          <w:bCs w:val="0"/>
          <w:i/>
          <w:iCs/>
          <w:sz w:val="24"/>
          <w:szCs w:val="24"/>
        </w:rPr>
        <w:t>Как вы оцениваете различные параметры качества оказания услуг в вашем учреждении по 10-балльной шкале, где 1 (минимальный балл) означает «полностью не соответствуют требованиям получателей услуг / отсутствует», 10 (максимальный балл) – «реализовано полностью, на высочайшем уровне».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6"/>
        <w:gridCol w:w="5791"/>
        <w:gridCol w:w="338"/>
        <w:gridCol w:w="338"/>
        <w:gridCol w:w="338"/>
        <w:gridCol w:w="338"/>
        <w:gridCol w:w="338"/>
        <w:gridCol w:w="338"/>
        <w:gridCol w:w="339"/>
        <w:gridCol w:w="339"/>
        <w:gridCol w:w="339"/>
        <w:gridCol w:w="463"/>
      </w:tblGrid>
      <w:tr w:rsidR="00C13256" w:rsidRPr="00C13256" w:rsidTr="00C13256">
        <w:trPr>
          <w:tblHeader/>
        </w:trPr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b/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/>
                <w:bCs w:val="0"/>
                <w:iCs/>
                <w:sz w:val="24"/>
                <w:szCs w:val="24"/>
                <w:lang w:eastAsia="en-US"/>
              </w:rPr>
              <w:t>№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/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/>
                <w:bCs w:val="0"/>
                <w:iCs/>
                <w:sz w:val="24"/>
                <w:szCs w:val="24"/>
                <w:lang w:eastAsia="en-US"/>
              </w:rPr>
              <w:t>Параметр</w:t>
            </w:r>
          </w:p>
        </w:tc>
        <w:tc>
          <w:tcPr>
            <w:tcW w:w="1871" w:type="pct"/>
            <w:gridSpan w:val="10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/>
                <w:bCs w:val="0"/>
                <w:iCs/>
                <w:sz w:val="24"/>
                <w:szCs w:val="24"/>
                <w:lang w:val="en-US" w:eastAsia="en-US"/>
              </w:rPr>
            </w:pPr>
            <w:r w:rsidRPr="00C13256">
              <w:rPr>
                <w:b/>
                <w:bCs w:val="0"/>
                <w:iCs/>
                <w:sz w:val="24"/>
                <w:szCs w:val="24"/>
                <w:lang w:val="en-US" w:eastAsia="en-US"/>
              </w:rPr>
              <w:t xml:space="preserve">Min </w:t>
            </w:r>
            <w:r w:rsidRPr="00C13256">
              <w:rPr>
                <w:b/>
                <w:bCs w:val="0"/>
                <w:iCs/>
                <w:sz w:val="24"/>
                <w:szCs w:val="24"/>
                <w:lang w:eastAsia="en-US"/>
              </w:rPr>
              <w:t>1 ◄                              ►10</w:t>
            </w:r>
            <w:r w:rsidRPr="00C13256">
              <w:rPr>
                <w:b/>
                <w:bCs w:val="0"/>
                <w:iCs/>
                <w:sz w:val="24"/>
                <w:szCs w:val="24"/>
                <w:lang w:val="en-US" w:eastAsia="en-US"/>
              </w:rPr>
              <w:t xml:space="preserve"> Max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lastRenderedPageBreak/>
              <w:t>2.1.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Материально-техническое и информационное обеспечение организации  в том числе: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2.1.1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Достаточность и техническое состояние кабинетов, групп, прочих помещений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2.1.2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Достаточность, современность и доступность учебной и методической литературы в печатном варианте, представляемой образовательной организацией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2.1.3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Достаточность, доступность и современность интерфейса (удобство использования) учебно-методических и справочных материалов в электронном виде, представляемых образовательной организацией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2.2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 xml:space="preserve">Наличие необходимых условий для охраны и укрепления здоровья, организации питания обучающихся 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2.2.1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Наличие и доступность спортивных объектов (спортзал, тренажерный зал, помещения для секций) для детей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2.2.2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Наличие и оборудованность помещений для организации питания (кухни)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2.2.3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 xml:space="preserve">Качество питания 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2.3.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 xml:space="preserve">Наличие условий для индивидуальной работы с обучающимися 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2.4.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 xml:space="preserve">Наличие и доступность дополнительных образовательных программ 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2.5.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 xml:space="preserve">Наличие и возможности развития творческих способностей и интересов обучающихся, включая их участие в конкурсах,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 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2.6.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 xml:space="preserve">Наличие возможности оказания психолого-педагогической, медицинской и социальной помощи обучающимся 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2.6.1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Наличие условий и доступность психолого-педагогической помощи обучающимся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2.6.2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Наличие условий и доступность медицинской помощи обучающимся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10</w:t>
            </w:r>
          </w:p>
        </w:tc>
      </w:tr>
      <w:tr w:rsidR="00C13256" w:rsidRPr="00C13256" w:rsidTr="00C13256">
        <w:tc>
          <w:tcPr>
            <w:tcW w:w="219" w:type="pct"/>
            <w:shd w:val="clear" w:color="auto" w:fill="auto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2.7.</w:t>
            </w:r>
          </w:p>
        </w:tc>
        <w:tc>
          <w:tcPr>
            <w:tcW w:w="2909" w:type="pct"/>
            <w:shd w:val="clear" w:color="auto" w:fill="auto"/>
          </w:tcPr>
          <w:p w:rsidR="00C13256" w:rsidRPr="00C13256" w:rsidRDefault="00C13256" w:rsidP="00C13256">
            <w:pPr>
              <w:spacing w:line="240" w:lineRule="auto"/>
              <w:ind w:firstLine="0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 xml:space="preserve">Наличие условий организации обучения и воспитания обучающихся с ограниченными возможностями здоровья и инвалидов  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1" w:type="pct"/>
            <w:shd w:val="clear" w:color="auto" w:fill="auto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81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43" w:type="pct"/>
            <w:vAlign w:val="center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iCs/>
                <w:sz w:val="24"/>
                <w:szCs w:val="24"/>
                <w:lang w:eastAsia="en-US"/>
              </w:rPr>
            </w:pPr>
            <w:r w:rsidRPr="00C13256">
              <w:rPr>
                <w:bCs w:val="0"/>
                <w:iCs/>
                <w:sz w:val="24"/>
                <w:szCs w:val="24"/>
                <w:lang w:eastAsia="en-US"/>
              </w:rPr>
              <w:t>10</w:t>
            </w:r>
          </w:p>
        </w:tc>
      </w:tr>
    </w:tbl>
    <w:p w:rsidR="00C13256" w:rsidRPr="00C13256" w:rsidRDefault="00C13256" w:rsidP="00C13256">
      <w:pPr>
        <w:autoSpaceDE/>
        <w:autoSpaceDN/>
        <w:adjustRightInd/>
        <w:spacing w:line="240" w:lineRule="auto"/>
        <w:ind w:left="709" w:firstLine="709"/>
        <w:rPr>
          <w:b/>
          <w:bCs w:val="0"/>
          <w:i/>
          <w:iCs/>
          <w:sz w:val="24"/>
          <w:szCs w:val="26"/>
          <w:lang w:eastAsia="en-US"/>
        </w:rPr>
      </w:pPr>
    </w:p>
    <w:p w:rsidR="00C13256" w:rsidRPr="00C13256" w:rsidRDefault="00C13256" w:rsidP="00C13256">
      <w:pPr>
        <w:spacing w:line="240" w:lineRule="auto"/>
        <w:ind w:firstLine="0"/>
        <w:rPr>
          <w:bCs w:val="0"/>
          <w:sz w:val="22"/>
          <w:szCs w:val="22"/>
        </w:rPr>
      </w:pPr>
    </w:p>
    <w:p w:rsidR="003A0448" w:rsidRDefault="003A0448">
      <w:pPr>
        <w:autoSpaceDE/>
        <w:autoSpaceDN/>
        <w:adjustRightInd/>
        <w:spacing w:after="200" w:line="288" w:lineRule="auto"/>
        <w:ind w:firstLine="0"/>
        <w:jc w:val="left"/>
        <w:rPr>
          <w:bCs w:val="0"/>
          <w:iCs/>
          <w:sz w:val="22"/>
          <w:szCs w:val="22"/>
          <w:lang w:eastAsia="en-US"/>
        </w:rPr>
      </w:pPr>
      <w:r>
        <w:rPr>
          <w:bCs w:val="0"/>
          <w:iCs/>
          <w:sz w:val="22"/>
          <w:szCs w:val="22"/>
          <w:lang w:eastAsia="en-US"/>
        </w:rPr>
        <w:br w:type="page"/>
      </w:r>
    </w:p>
    <w:p w:rsidR="00C13256" w:rsidRPr="00C13256" w:rsidRDefault="00C13256" w:rsidP="00C13256">
      <w:pPr>
        <w:spacing w:line="240" w:lineRule="auto"/>
        <w:ind w:firstLine="0"/>
        <w:rPr>
          <w:bCs w:val="0"/>
          <w:sz w:val="22"/>
          <w:szCs w:val="22"/>
        </w:rPr>
      </w:pPr>
    </w:p>
    <w:p w:rsidR="00C13256" w:rsidRPr="003A0448" w:rsidRDefault="00C13256" w:rsidP="003A0448">
      <w:pPr>
        <w:pStyle w:val="a"/>
        <w:numPr>
          <w:ilvl w:val="0"/>
          <w:numId w:val="13"/>
        </w:numPr>
        <w:autoSpaceDE/>
        <w:autoSpaceDN/>
        <w:adjustRightInd/>
        <w:spacing w:line="240" w:lineRule="auto"/>
        <w:jc w:val="left"/>
        <w:rPr>
          <w:b/>
          <w:i/>
          <w:sz w:val="22"/>
          <w:szCs w:val="22"/>
        </w:rPr>
      </w:pPr>
      <w:r w:rsidRPr="003A0448">
        <w:rPr>
          <w:b/>
          <w:i/>
          <w:sz w:val="22"/>
          <w:szCs w:val="22"/>
        </w:rPr>
        <w:t>Если говорить о сотрудниках учреждения, удовлетворены ли Вы следующими стронами деятельности сотрудников? (ответ по каждой строке!)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7"/>
        <w:gridCol w:w="3115"/>
        <w:gridCol w:w="1235"/>
        <w:gridCol w:w="1235"/>
        <w:gridCol w:w="1235"/>
        <w:gridCol w:w="1235"/>
        <w:gridCol w:w="1233"/>
      </w:tblGrid>
      <w:tr w:rsidR="00C13256" w:rsidRPr="00C13256" w:rsidTr="00C13256">
        <w:tc>
          <w:tcPr>
            <w:tcW w:w="353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</w:p>
        </w:tc>
        <w:tc>
          <w:tcPr>
            <w:tcW w:w="155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/>
                <w:bCs w:val="0"/>
                <w:i/>
                <w:sz w:val="24"/>
                <w:szCs w:val="24"/>
              </w:rPr>
            </w:pPr>
            <w:r w:rsidRPr="00C13256">
              <w:rPr>
                <w:b/>
                <w:bCs w:val="0"/>
                <w:i/>
                <w:sz w:val="24"/>
                <w:szCs w:val="24"/>
              </w:rPr>
              <w:t>Вполне удовлетворён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/>
                <w:bCs w:val="0"/>
                <w:i/>
                <w:sz w:val="24"/>
                <w:szCs w:val="24"/>
              </w:rPr>
            </w:pPr>
            <w:r w:rsidRPr="00C13256">
              <w:rPr>
                <w:b/>
                <w:bCs w:val="0"/>
                <w:i/>
                <w:sz w:val="24"/>
                <w:szCs w:val="24"/>
              </w:rPr>
              <w:t>Скорее, удовлетворён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/>
                <w:bCs w:val="0"/>
                <w:i/>
                <w:sz w:val="24"/>
                <w:szCs w:val="24"/>
              </w:rPr>
            </w:pPr>
            <w:r w:rsidRPr="00C13256">
              <w:rPr>
                <w:b/>
                <w:bCs w:val="0"/>
                <w:i/>
                <w:sz w:val="22"/>
                <w:szCs w:val="22"/>
              </w:rPr>
              <w:t>Трудно сказать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/>
                <w:bCs w:val="0"/>
                <w:i/>
                <w:sz w:val="24"/>
                <w:szCs w:val="24"/>
              </w:rPr>
            </w:pPr>
            <w:r w:rsidRPr="00C13256">
              <w:rPr>
                <w:b/>
                <w:bCs w:val="0"/>
                <w:i/>
                <w:sz w:val="22"/>
                <w:szCs w:val="22"/>
              </w:rPr>
              <w:t>Скорее, не удовлетворён</w:t>
            </w:r>
          </w:p>
        </w:tc>
        <w:tc>
          <w:tcPr>
            <w:tcW w:w="617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/>
                <w:bCs w:val="0"/>
                <w:i/>
                <w:sz w:val="24"/>
                <w:szCs w:val="24"/>
              </w:rPr>
            </w:pPr>
            <w:r w:rsidRPr="00C13256">
              <w:rPr>
                <w:b/>
                <w:bCs w:val="0"/>
                <w:i/>
                <w:sz w:val="22"/>
                <w:szCs w:val="22"/>
              </w:rPr>
              <w:t>Совершенно не удовлетворён</w:t>
            </w:r>
          </w:p>
        </w:tc>
      </w:tr>
      <w:tr w:rsidR="00C13256" w:rsidRPr="00C13256" w:rsidTr="00C13256">
        <w:tc>
          <w:tcPr>
            <w:tcW w:w="353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3.1.</w:t>
            </w:r>
          </w:p>
        </w:tc>
        <w:tc>
          <w:tcPr>
            <w:tcW w:w="155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Компетентность и профессионализм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5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4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3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2</w:t>
            </w:r>
          </w:p>
        </w:tc>
        <w:tc>
          <w:tcPr>
            <w:tcW w:w="617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1</w:t>
            </w:r>
          </w:p>
        </w:tc>
      </w:tr>
      <w:tr w:rsidR="00C13256" w:rsidRPr="00C13256" w:rsidTr="00C13256">
        <w:tc>
          <w:tcPr>
            <w:tcW w:w="353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3.2.</w:t>
            </w:r>
          </w:p>
        </w:tc>
        <w:tc>
          <w:tcPr>
            <w:tcW w:w="155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Вежливость и доброжелательность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5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4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3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2</w:t>
            </w:r>
          </w:p>
        </w:tc>
        <w:tc>
          <w:tcPr>
            <w:tcW w:w="617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1</w:t>
            </w:r>
          </w:p>
        </w:tc>
      </w:tr>
    </w:tbl>
    <w:p w:rsidR="00C13256" w:rsidRPr="00C13256" w:rsidRDefault="00C13256" w:rsidP="00C13256">
      <w:pPr>
        <w:spacing w:line="240" w:lineRule="auto"/>
        <w:ind w:firstLine="0"/>
        <w:rPr>
          <w:bCs w:val="0"/>
          <w:sz w:val="22"/>
          <w:szCs w:val="22"/>
        </w:rPr>
      </w:pPr>
    </w:p>
    <w:p w:rsidR="00C13256" w:rsidRPr="00C13256" w:rsidRDefault="00C13256" w:rsidP="00C13256">
      <w:pPr>
        <w:autoSpaceDE/>
        <w:autoSpaceDN/>
        <w:adjustRightInd/>
        <w:ind w:firstLine="709"/>
        <w:jc w:val="left"/>
        <w:rPr>
          <w:bCs w:val="0"/>
          <w:iCs/>
          <w:sz w:val="22"/>
          <w:szCs w:val="22"/>
          <w:lang w:eastAsia="en-US"/>
        </w:rPr>
      </w:pPr>
      <w:r w:rsidRPr="00C13256">
        <w:rPr>
          <w:bCs w:val="0"/>
          <w:iCs/>
          <w:sz w:val="22"/>
          <w:szCs w:val="22"/>
          <w:lang w:eastAsia="en-US"/>
        </w:rPr>
        <w:t>4. Общая удовлетворенность качеством образовательной деятельности организации.</w:t>
      </w:r>
    </w:p>
    <w:p w:rsidR="00C13256" w:rsidRPr="00C13256" w:rsidRDefault="00C13256" w:rsidP="00C13256">
      <w:pPr>
        <w:spacing w:line="240" w:lineRule="auto"/>
        <w:ind w:firstLine="0"/>
        <w:rPr>
          <w:bCs w:val="0"/>
          <w:sz w:val="22"/>
          <w:szCs w:val="2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5"/>
        <w:gridCol w:w="2967"/>
        <w:gridCol w:w="1235"/>
        <w:gridCol w:w="1235"/>
        <w:gridCol w:w="1235"/>
        <w:gridCol w:w="1235"/>
        <w:gridCol w:w="1233"/>
      </w:tblGrid>
      <w:tr w:rsidR="00C13256" w:rsidRPr="00C13256" w:rsidTr="00C13256">
        <w:tc>
          <w:tcPr>
            <w:tcW w:w="427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</w:p>
        </w:tc>
        <w:tc>
          <w:tcPr>
            <w:tcW w:w="1484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/>
                <w:bCs w:val="0"/>
                <w:i/>
                <w:sz w:val="24"/>
                <w:szCs w:val="24"/>
              </w:rPr>
            </w:pPr>
            <w:r w:rsidRPr="00C13256">
              <w:rPr>
                <w:b/>
                <w:bCs w:val="0"/>
                <w:i/>
                <w:sz w:val="24"/>
                <w:szCs w:val="24"/>
              </w:rPr>
              <w:t>Да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/>
                <w:bCs w:val="0"/>
                <w:i/>
                <w:sz w:val="24"/>
                <w:szCs w:val="24"/>
              </w:rPr>
            </w:pPr>
            <w:r w:rsidRPr="00C13256">
              <w:rPr>
                <w:b/>
                <w:bCs w:val="0"/>
                <w:i/>
                <w:sz w:val="24"/>
                <w:szCs w:val="24"/>
              </w:rPr>
              <w:t>Скорее, да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/>
                <w:bCs w:val="0"/>
                <w:i/>
                <w:sz w:val="24"/>
                <w:szCs w:val="24"/>
              </w:rPr>
            </w:pPr>
            <w:r w:rsidRPr="00C13256">
              <w:rPr>
                <w:b/>
                <w:bCs w:val="0"/>
                <w:i/>
                <w:sz w:val="22"/>
                <w:szCs w:val="22"/>
              </w:rPr>
              <w:t>Трудно сказать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/>
                <w:bCs w:val="0"/>
                <w:i/>
                <w:sz w:val="24"/>
                <w:szCs w:val="24"/>
              </w:rPr>
            </w:pPr>
            <w:r w:rsidRPr="00C13256">
              <w:rPr>
                <w:b/>
                <w:bCs w:val="0"/>
                <w:i/>
                <w:sz w:val="22"/>
                <w:szCs w:val="22"/>
              </w:rPr>
              <w:t>Скорее, нет</w:t>
            </w:r>
          </w:p>
        </w:tc>
        <w:tc>
          <w:tcPr>
            <w:tcW w:w="617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/>
                <w:bCs w:val="0"/>
                <w:i/>
                <w:sz w:val="24"/>
                <w:szCs w:val="24"/>
              </w:rPr>
            </w:pPr>
            <w:r w:rsidRPr="00C13256">
              <w:rPr>
                <w:b/>
                <w:bCs w:val="0"/>
                <w:i/>
                <w:sz w:val="24"/>
                <w:szCs w:val="24"/>
              </w:rPr>
              <w:t>Нет</w:t>
            </w:r>
          </w:p>
        </w:tc>
      </w:tr>
      <w:tr w:rsidR="00C13256" w:rsidRPr="00C13256" w:rsidTr="00C13256">
        <w:tc>
          <w:tcPr>
            <w:tcW w:w="427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4.1.</w:t>
            </w:r>
          </w:p>
        </w:tc>
        <w:tc>
          <w:tcPr>
            <w:tcW w:w="1484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Я удовлетворен(а) материально-техническим обеспечением организации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5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4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3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2</w:t>
            </w:r>
          </w:p>
        </w:tc>
        <w:tc>
          <w:tcPr>
            <w:tcW w:w="617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1</w:t>
            </w:r>
          </w:p>
        </w:tc>
      </w:tr>
      <w:tr w:rsidR="00C13256" w:rsidRPr="00C13256" w:rsidTr="00C13256">
        <w:tc>
          <w:tcPr>
            <w:tcW w:w="427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4.2.</w:t>
            </w:r>
          </w:p>
        </w:tc>
        <w:tc>
          <w:tcPr>
            <w:tcW w:w="1484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Я удовлетворен(а) качеством предоставляемых образовательных услуг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5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4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3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2</w:t>
            </w:r>
          </w:p>
        </w:tc>
        <w:tc>
          <w:tcPr>
            <w:tcW w:w="617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1</w:t>
            </w:r>
          </w:p>
        </w:tc>
      </w:tr>
      <w:tr w:rsidR="00C13256" w:rsidRPr="00C13256" w:rsidTr="00C13256">
        <w:tc>
          <w:tcPr>
            <w:tcW w:w="427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4.3.</w:t>
            </w:r>
          </w:p>
        </w:tc>
        <w:tc>
          <w:tcPr>
            <w:tcW w:w="1484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4"/>
                <w:szCs w:val="24"/>
              </w:rPr>
              <w:t>Я готов(а) рекомендовать организацию родственникам и знакомым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5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4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3</w:t>
            </w:r>
          </w:p>
        </w:tc>
        <w:tc>
          <w:tcPr>
            <w:tcW w:w="618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2</w:t>
            </w:r>
          </w:p>
        </w:tc>
        <w:tc>
          <w:tcPr>
            <w:tcW w:w="617" w:type="pct"/>
          </w:tcPr>
          <w:p w:rsidR="00C13256" w:rsidRPr="00C13256" w:rsidRDefault="00C13256" w:rsidP="00C13256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bCs w:val="0"/>
                <w:sz w:val="24"/>
                <w:szCs w:val="24"/>
              </w:rPr>
            </w:pPr>
            <w:r w:rsidRPr="00C13256">
              <w:rPr>
                <w:bCs w:val="0"/>
                <w:sz w:val="22"/>
                <w:szCs w:val="22"/>
              </w:rPr>
              <w:t>1</w:t>
            </w:r>
          </w:p>
        </w:tc>
      </w:tr>
    </w:tbl>
    <w:p w:rsidR="00C13256" w:rsidRPr="00C13256" w:rsidRDefault="00C13256" w:rsidP="00C13256">
      <w:pPr>
        <w:spacing w:line="240" w:lineRule="auto"/>
        <w:ind w:firstLine="540"/>
        <w:rPr>
          <w:bCs w:val="0"/>
          <w:sz w:val="22"/>
          <w:szCs w:val="22"/>
        </w:rPr>
      </w:pP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bCs w:val="0"/>
          <w:i/>
          <w:sz w:val="22"/>
          <w:szCs w:val="22"/>
          <w:u w:val="single"/>
        </w:rPr>
      </w:pPr>
      <w:r w:rsidRPr="00C13256">
        <w:rPr>
          <w:b/>
          <w:bCs w:val="0"/>
          <w:i/>
          <w:sz w:val="22"/>
          <w:szCs w:val="22"/>
          <w:u w:val="single"/>
          <w:lang w:val="en-US"/>
        </w:rPr>
        <w:t>VII</w:t>
      </w:r>
      <w:r w:rsidRPr="00C13256">
        <w:rPr>
          <w:b/>
          <w:bCs w:val="0"/>
          <w:i/>
          <w:sz w:val="22"/>
          <w:szCs w:val="22"/>
          <w:u w:val="single"/>
        </w:rPr>
        <w:t>. Предложения по работе учреждения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b/>
          <w:bCs w:val="0"/>
          <w:i/>
          <w:sz w:val="22"/>
          <w:szCs w:val="22"/>
          <w:u w:val="single"/>
        </w:rPr>
      </w:pPr>
    </w:p>
    <w:p w:rsidR="00C13256" w:rsidRPr="00C13256" w:rsidRDefault="00C13256" w:rsidP="003A0448">
      <w:pPr>
        <w:numPr>
          <w:ilvl w:val="0"/>
          <w:numId w:val="13"/>
        </w:numPr>
        <w:autoSpaceDE/>
        <w:autoSpaceDN/>
        <w:adjustRightInd/>
        <w:spacing w:line="240" w:lineRule="auto"/>
        <w:ind w:left="0" w:firstLine="0"/>
        <w:jc w:val="left"/>
        <w:rPr>
          <w:sz w:val="22"/>
          <w:szCs w:val="22"/>
        </w:rPr>
      </w:pPr>
      <w:r w:rsidRPr="00C13256">
        <w:rPr>
          <w:b/>
          <w:i/>
          <w:sz w:val="22"/>
          <w:szCs w:val="22"/>
        </w:rPr>
        <w:t>Каких услуг, на Ваш взгляд, не хватает учреждению?</w:t>
      </w:r>
    </w:p>
    <w:p w:rsidR="00C13256" w:rsidRPr="00C13256" w:rsidRDefault="00C13256" w:rsidP="00C13256">
      <w:pPr>
        <w:numPr>
          <w:ilvl w:val="0"/>
          <w:numId w:val="4"/>
        </w:numPr>
        <w:autoSpaceDE/>
        <w:autoSpaceDN/>
        <w:adjustRightInd/>
        <w:spacing w:line="240" w:lineRule="auto"/>
        <w:ind w:left="0" w:firstLine="0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_________________________</w:t>
      </w:r>
    </w:p>
    <w:p w:rsidR="00C13256" w:rsidRPr="00C13256" w:rsidRDefault="00C13256" w:rsidP="00C13256">
      <w:pPr>
        <w:numPr>
          <w:ilvl w:val="0"/>
          <w:numId w:val="4"/>
        </w:numPr>
        <w:autoSpaceDE/>
        <w:autoSpaceDN/>
        <w:adjustRightInd/>
        <w:spacing w:line="240" w:lineRule="auto"/>
        <w:ind w:left="0" w:firstLine="0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__________________________</w:t>
      </w:r>
    </w:p>
    <w:p w:rsidR="00C13256" w:rsidRPr="00C13256" w:rsidRDefault="00C13256" w:rsidP="00C13256">
      <w:pPr>
        <w:numPr>
          <w:ilvl w:val="0"/>
          <w:numId w:val="4"/>
        </w:numPr>
        <w:autoSpaceDE/>
        <w:autoSpaceDN/>
        <w:adjustRightInd/>
        <w:spacing w:line="240" w:lineRule="auto"/>
        <w:ind w:left="0" w:firstLine="0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__________________________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left="357" w:firstLine="0"/>
        <w:jc w:val="left"/>
        <w:rPr>
          <w:sz w:val="22"/>
          <w:szCs w:val="22"/>
        </w:rPr>
      </w:pPr>
    </w:p>
    <w:p w:rsidR="00C13256" w:rsidRPr="00C13256" w:rsidRDefault="00C13256" w:rsidP="003A0448">
      <w:pPr>
        <w:numPr>
          <w:ilvl w:val="0"/>
          <w:numId w:val="13"/>
        </w:numPr>
        <w:autoSpaceDE/>
        <w:autoSpaceDN/>
        <w:adjustRightInd/>
        <w:spacing w:line="240" w:lineRule="auto"/>
        <w:ind w:left="0" w:firstLine="0"/>
        <w:jc w:val="left"/>
        <w:rPr>
          <w:b/>
          <w:i/>
          <w:sz w:val="22"/>
          <w:szCs w:val="22"/>
        </w:rPr>
      </w:pPr>
      <w:r w:rsidRPr="00C13256">
        <w:rPr>
          <w:b/>
          <w:i/>
          <w:sz w:val="22"/>
          <w:szCs w:val="22"/>
        </w:rPr>
        <w:t>Что Вас не устраивает в работе учреждения?</w:t>
      </w:r>
    </w:p>
    <w:p w:rsidR="00C13256" w:rsidRPr="00C13256" w:rsidRDefault="00C13256" w:rsidP="00C13256">
      <w:pPr>
        <w:numPr>
          <w:ilvl w:val="0"/>
          <w:numId w:val="4"/>
        </w:numPr>
        <w:autoSpaceDE/>
        <w:autoSpaceDN/>
        <w:adjustRightInd/>
        <w:spacing w:line="240" w:lineRule="auto"/>
        <w:ind w:left="0" w:firstLine="0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_________________________</w:t>
      </w:r>
    </w:p>
    <w:p w:rsidR="00C13256" w:rsidRPr="00C13256" w:rsidRDefault="00C13256" w:rsidP="00C13256">
      <w:pPr>
        <w:numPr>
          <w:ilvl w:val="0"/>
          <w:numId w:val="4"/>
        </w:numPr>
        <w:autoSpaceDE/>
        <w:autoSpaceDN/>
        <w:adjustRightInd/>
        <w:spacing w:line="240" w:lineRule="auto"/>
        <w:ind w:left="0" w:firstLine="0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__________________________</w:t>
      </w:r>
    </w:p>
    <w:p w:rsidR="00C13256" w:rsidRPr="00C13256" w:rsidRDefault="00C13256" w:rsidP="00C13256">
      <w:pPr>
        <w:numPr>
          <w:ilvl w:val="0"/>
          <w:numId w:val="4"/>
        </w:numPr>
        <w:autoSpaceDE/>
        <w:autoSpaceDN/>
        <w:adjustRightInd/>
        <w:spacing w:line="240" w:lineRule="auto"/>
        <w:ind w:left="0" w:firstLine="0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__________________________</w:t>
      </w:r>
    </w:p>
    <w:p w:rsidR="00C13256" w:rsidRPr="00C13256" w:rsidRDefault="00C13256" w:rsidP="00C13256">
      <w:pPr>
        <w:autoSpaceDE/>
        <w:autoSpaceDN/>
        <w:adjustRightInd/>
        <w:spacing w:line="240" w:lineRule="auto"/>
        <w:ind w:firstLine="0"/>
        <w:rPr>
          <w:sz w:val="22"/>
          <w:szCs w:val="22"/>
        </w:rPr>
      </w:pPr>
    </w:p>
    <w:p w:rsidR="00C13256" w:rsidRPr="00C13256" w:rsidRDefault="00C13256" w:rsidP="003A0448">
      <w:pPr>
        <w:numPr>
          <w:ilvl w:val="0"/>
          <w:numId w:val="13"/>
        </w:numPr>
        <w:autoSpaceDE/>
        <w:autoSpaceDN/>
        <w:adjustRightInd/>
        <w:spacing w:line="240" w:lineRule="auto"/>
        <w:ind w:left="0" w:firstLine="0"/>
        <w:jc w:val="left"/>
        <w:rPr>
          <w:sz w:val="22"/>
          <w:szCs w:val="22"/>
        </w:rPr>
      </w:pPr>
      <w:r w:rsidRPr="00C13256">
        <w:rPr>
          <w:b/>
          <w:i/>
          <w:sz w:val="22"/>
          <w:szCs w:val="22"/>
        </w:rPr>
        <w:t>Что бы Вы изменили в работе учреждения?</w:t>
      </w:r>
    </w:p>
    <w:p w:rsidR="00C13256" w:rsidRPr="00C13256" w:rsidRDefault="00C13256" w:rsidP="00C13256">
      <w:pPr>
        <w:numPr>
          <w:ilvl w:val="0"/>
          <w:numId w:val="5"/>
        </w:numPr>
        <w:autoSpaceDE/>
        <w:autoSpaceDN/>
        <w:adjustRightInd/>
        <w:spacing w:line="240" w:lineRule="auto"/>
        <w:ind w:left="0" w:firstLine="0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_________________________</w:t>
      </w:r>
    </w:p>
    <w:p w:rsidR="00C13256" w:rsidRPr="00C13256" w:rsidRDefault="00C13256" w:rsidP="00C13256">
      <w:pPr>
        <w:numPr>
          <w:ilvl w:val="0"/>
          <w:numId w:val="5"/>
        </w:numPr>
        <w:autoSpaceDE/>
        <w:autoSpaceDN/>
        <w:adjustRightInd/>
        <w:spacing w:line="240" w:lineRule="auto"/>
        <w:ind w:left="0" w:firstLine="0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__________________________</w:t>
      </w:r>
    </w:p>
    <w:p w:rsidR="00C13256" w:rsidRPr="00C13256" w:rsidRDefault="00C13256" w:rsidP="00C13256">
      <w:pPr>
        <w:numPr>
          <w:ilvl w:val="0"/>
          <w:numId w:val="5"/>
        </w:numPr>
        <w:autoSpaceDE/>
        <w:autoSpaceDN/>
        <w:adjustRightInd/>
        <w:spacing w:line="240" w:lineRule="auto"/>
        <w:ind w:left="0" w:firstLine="0"/>
        <w:jc w:val="left"/>
        <w:rPr>
          <w:sz w:val="22"/>
          <w:szCs w:val="22"/>
        </w:rPr>
      </w:pPr>
      <w:r w:rsidRPr="00C13256">
        <w:rPr>
          <w:sz w:val="22"/>
          <w:szCs w:val="22"/>
        </w:rPr>
        <w:t>__________________________</w:t>
      </w:r>
    </w:p>
    <w:bookmarkEnd w:id="9"/>
    <w:p w:rsidR="00C13256" w:rsidRPr="00C13256" w:rsidRDefault="00C13256" w:rsidP="00C13256">
      <w:pPr>
        <w:spacing w:line="240" w:lineRule="auto"/>
        <w:ind w:firstLine="540"/>
        <w:rPr>
          <w:bCs w:val="0"/>
          <w:sz w:val="22"/>
          <w:szCs w:val="22"/>
        </w:rPr>
      </w:pPr>
    </w:p>
    <w:p w:rsidR="0066765E" w:rsidRPr="003C7DAC" w:rsidRDefault="0066765E" w:rsidP="00486DD3">
      <w:pPr>
        <w:pStyle w:val="1"/>
      </w:pPr>
      <w:bookmarkStart w:id="10" w:name="_Toc491820089"/>
      <w:r w:rsidRPr="003C7DAC">
        <w:lastRenderedPageBreak/>
        <w:t>Результаты исследования</w:t>
      </w:r>
      <w:bookmarkEnd w:id="6"/>
      <w:bookmarkEnd w:id="10"/>
    </w:p>
    <w:p w:rsidR="0066765E" w:rsidRPr="0066765E" w:rsidRDefault="0066765E" w:rsidP="000F09C1">
      <w:pPr>
        <w:pStyle w:val="2"/>
        <w:rPr>
          <w:lang w:eastAsia="en-US"/>
        </w:rPr>
      </w:pPr>
      <w:bookmarkStart w:id="11" w:name="Par1"/>
      <w:bookmarkStart w:id="12" w:name="Par108"/>
      <w:bookmarkStart w:id="13" w:name="Par112"/>
      <w:bookmarkStart w:id="14" w:name="_Toc484929394"/>
      <w:bookmarkStart w:id="15" w:name="_Toc491820090"/>
      <w:bookmarkEnd w:id="11"/>
      <w:bookmarkEnd w:id="12"/>
      <w:bookmarkEnd w:id="13"/>
      <w:r w:rsidRPr="0066765E">
        <w:rPr>
          <w:lang w:eastAsia="en-US"/>
        </w:rPr>
        <w:t>Общий рейтинг</w:t>
      </w:r>
      <w:bookmarkEnd w:id="14"/>
      <w:bookmarkEnd w:id="15"/>
    </w:p>
    <w:p w:rsidR="0066765E" w:rsidRPr="0066765E" w:rsidRDefault="0066765E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 w:rsidRPr="0066765E">
        <w:rPr>
          <w:bCs w:val="0"/>
          <w:iCs/>
          <w:lang w:eastAsia="en-US"/>
        </w:rPr>
        <w:t>Обследование удовлетворённости качеством работы учреждений образования показало хорошие результаты: учреждения набрали от 13</w:t>
      </w:r>
      <w:r w:rsidR="00F91E2B">
        <w:rPr>
          <w:bCs w:val="0"/>
          <w:iCs/>
          <w:lang w:eastAsia="en-US"/>
        </w:rPr>
        <w:t>4</w:t>
      </w:r>
      <w:r w:rsidRPr="0066765E">
        <w:rPr>
          <w:bCs w:val="0"/>
          <w:iCs/>
          <w:lang w:eastAsia="en-US"/>
        </w:rPr>
        <w:t xml:space="preserve"> до 1</w:t>
      </w:r>
      <w:r w:rsidR="00F91E2B">
        <w:rPr>
          <w:bCs w:val="0"/>
          <w:iCs/>
          <w:lang w:eastAsia="en-US"/>
        </w:rPr>
        <w:t>59</w:t>
      </w:r>
      <w:r w:rsidRPr="0066765E">
        <w:rPr>
          <w:bCs w:val="0"/>
          <w:iCs/>
          <w:lang w:eastAsia="en-US"/>
        </w:rPr>
        <w:t xml:space="preserve"> баллов, что составляет от 8</w:t>
      </w:r>
      <w:r w:rsidR="00F91E2B">
        <w:rPr>
          <w:bCs w:val="0"/>
          <w:iCs/>
          <w:lang w:eastAsia="en-US"/>
        </w:rPr>
        <w:t>4</w:t>
      </w:r>
      <w:r w:rsidRPr="0066765E">
        <w:rPr>
          <w:bCs w:val="0"/>
          <w:iCs/>
          <w:lang w:eastAsia="en-US"/>
        </w:rPr>
        <w:t xml:space="preserve"> до 9</w:t>
      </w:r>
      <w:r w:rsidR="00F91E2B">
        <w:rPr>
          <w:bCs w:val="0"/>
          <w:iCs/>
          <w:lang w:eastAsia="en-US"/>
        </w:rPr>
        <w:t>9</w:t>
      </w:r>
      <w:r w:rsidRPr="0066765E">
        <w:rPr>
          <w:bCs w:val="0"/>
          <w:iCs/>
          <w:lang w:eastAsia="en-US"/>
        </w:rPr>
        <w:t>% от максимального значения.</w:t>
      </w:r>
      <w:r w:rsidR="00E92C87">
        <w:rPr>
          <w:bCs w:val="0"/>
          <w:iCs/>
          <w:lang w:eastAsia="en-US"/>
        </w:rPr>
        <w:t xml:space="preserve"> Оценка по совокупности организаций составила 14</w:t>
      </w:r>
      <w:r w:rsidR="00F91E2B">
        <w:rPr>
          <w:bCs w:val="0"/>
          <w:iCs/>
          <w:lang w:eastAsia="en-US"/>
        </w:rPr>
        <w:t>7</w:t>
      </w:r>
      <w:r w:rsidR="00E92C87">
        <w:rPr>
          <w:bCs w:val="0"/>
          <w:iCs/>
          <w:lang w:eastAsia="en-US"/>
        </w:rPr>
        <w:t>,</w:t>
      </w:r>
      <w:r w:rsidR="00F91E2B">
        <w:rPr>
          <w:bCs w:val="0"/>
          <w:iCs/>
          <w:lang w:eastAsia="en-US"/>
        </w:rPr>
        <w:t>2</w:t>
      </w:r>
      <w:r w:rsidR="00E92C87">
        <w:rPr>
          <w:bCs w:val="0"/>
          <w:iCs/>
          <w:lang w:eastAsia="en-US"/>
        </w:rPr>
        <w:t xml:space="preserve"> балла или </w:t>
      </w:r>
      <w:r w:rsidR="00F91E2B">
        <w:rPr>
          <w:bCs w:val="0"/>
          <w:iCs/>
          <w:lang w:eastAsia="en-US"/>
        </w:rPr>
        <w:t>92</w:t>
      </w:r>
      <w:r w:rsidR="00E92C87">
        <w:rPr>
          <w:bCs w:val="0"/>
          <w:iCs/>
          <w:lang w:eastAsia="en-US"/>
        </w:rPr>
        <w:t>% от</w:t>
      </w:r>
      <w:r w:rsidR="00AE1A4C">
        <w:rPr>
          <w:bCs w:val="0"/>
          <w:iCs/>
          <w:lang w:eastAsia="en-US"/>
        </w:rPr>
        <w:t xml:space="preserve"> </w:t>
      </w:r>
      <w:r w:rsidR="00E92C87">
        <w:rPr>
          <w:bCs w:val="0"/>
          <w:iCs/>
          <w:lang w:eastAsia="en-US"/>
        </w:rPr>
        <w:t>максимально возможной.</w:t>
      </w:r>
    </w:p>
    <w:p w:rsidR="0066765E" w:rsidRPr="0066765E" w:rsidRDefault="0066765E" w:rsidP="00486DD3">
      <w:pPr>
        <w:autoSpaceDE/>
        <w:autoSpaceDN/>
        <w:adjustRightInd/>
        <w:spacing w:line="240" w:lineRule="auto"/>
        <w:ind w:firstLine="0"/>
        <w:rPr>
          <w:b/>
          <w:bCs w:val="0"/>
          <w:iCs/>
          <w:color w:val="2A6C7D"/>
          <w:sz w:val="18"/>
          <w:szCs w:val="18"/>
          <w:lang w:eastAsia="en-US"/>
        </w:rPr>
      </w:pPr>
      <w:r w:rsidRPr="0066765E">
        <w:rPr>
          <w:b/>
          <w:bCs w:val="0"/>
          <w:iCs/>
          <w:color w:val="2A6C7D"/>
          <w:sz w:val="18"/>
          <w:szCs w:val="18"/>
          <w:lang w:eastAsia="en-US"/>
        </w:rPr>
        <w:t xml:space="preserve">Таблица </w:t>
      </w:r>
      <w:r w:rsidR="0080386E" w:rsidRPr="0066765E">
        <w:rPr>
          <w:b/>
          <w:bCs w:val="0"/>
          <w:iCs/>
          <w:color w:val="2A6C7D"/>
          <w:sz w:val="18"/>
          <w:szCs w:val="18"/>
          <w:lang w:eastAsia="en-US"/>
        </w:rPr>
        <w:fldChar w:fldCharType="begin"/>
      </w:r>
      <w:r w:rsidRPr="0066765E">
        <w:rPr>
          <w:b/>
          <w:bCs w:val="0"/>
          <w:iCs/>
          <w:color w:val="2A6C7D"/>
          <w:sz w:val="18"/>
          <w:szCs w:val="18"/>
          <w:lang w:eastAsia="en-US"/>
        </w:rPr>
        <w:instrText xml:space="preserve"> SEQ Таблица \* ARABIC </w:instrText>
      </w:r>
      <w:r w:rsidR="0080386E" w:rsidRPr="0066765E">
        <w:rPr>
          <w:b/>
          <w:bCs w:val="0"/>
          <w:iCs/>
          <w:color w:val="2A6C7D"/>
          <w:sz w:val="18"/>
          <w:szCs w:val="18"/>
          <w:lang w:eastAsia="en-US"/>
        </w:rPr>
        <w:fldChar w:fldCharType="separate"/>
      </w:r>
      <w:r w:rsidRPr="0066765E">
        <w:rPr>
          <w:b/>
          <w:bCs w:val="0"/>
          <w:iCs/>
          <w:color w:val="2A6C7D"/>
          <w:sz w:val="18"/>
          <w:szCs w:val="18"/>
          <w:lang w:eastAsia="en-US"/>
        </w:rPr>
        <w:t>1</w:t>
      </w:r>
      <w:r w:rsidR="0080386E" w:rsidRPr="0066765E">
        <w:rPr>
          <w:b/>
          <w:bCs w:val="0"/>
          <w:iCs/>
          <w:color w:val="2A6C7D"/>
          <w:sz w:val="18"/>
          <w:szCs w:val="18"/>
          <w:lang w:eastAsia="en-US"/>
        </w:rPr>
        <w:fldChar w:fldCharType="end"/>
      </w:r>
      <w:r w:rsidRPr="0066765E">
        <w:rPr>
          <w:b/>
          <w:bCs w:val="0"/>
          <w:iCs/>
          <w:color w:val="2A6C7D"/>
          <w:sz w:val="18"/>
          <w:szCs w:val="18"/>
          <w:lang w:eastAsia="en-US"/>
        </w:rPr>
        <w:t>. Сводные результаты оценки деятельности учреждений (максимум – 160 баллов)</w:t>
      </w:r>
    </w:p>
    <w:p w:rsidR="0066765E" w:rsidRPr="0066765E" w:rsidRDefault="0066765E" w:rsidP="00486DD3">
      <w:pPr>
        <w:autoSpaceDE/>
        <w:autoSpaceDN/>
        <w:adjustRightInd/>
        <w:spacing w:line="240" w:lineRule="auto"/>
        <w:ind w:firstLine="0"/>
        <w:rPr>
          <w:b/>
          <w:bCs w:val="0"/>
          <w:iCs/>
          <w:color w:val="2A6C7D"/>
          <w:sz w:val="18"/>
          <w:szCs w:val="18"/>
          <w:lang w:eastAsia="en-US"/>
        </w:rPr>
      </w:pPr>
    </w:p>
    <w:tbl>
      <w:tblPr>
        <w:tblStyle w:val="-6214"/>
        <w:tblW w:w="0" w:type="auto"/>
        <w:tblLayout w:type="fixed"/>
        <w:tblLook w:val="04A0" w:firstRow="1" w:lastRow="0" w:firstColumn="1" w:lastColumn="0" w:noHBand="0" w:noVBand="1"/>
      </w:tblPr>
      <w:tblGrid>
        <w:gridCol w:w="4725"/>
        <w:gridCol w:w="731"/>
        <w:gridCol w:w="731"/>
        <w:gridCol w:w="731"/>
        <w:gridCol w:w="732"/>
        <w:gridCol w:w="993"/>
        <w:gridCol w:w="1114"/>
      </w:tblGrid>
      <w:tr w:rsidR="0066765E" w:rsidRPr="0066765E" w:rsidTr="00F81F8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25" w:type="dxa"/>
            <w:noWrap/>
            <w:hideMark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color w:val="4F271C"/>
                <w:sz w:val="22"/>
                <w:szCs w:val="22"/>
                <w:lang w:eastAsia="en-US"/>
              </w:rPr>
            </w:pPr>
            <w:r w:rsidRPr="0066765E">
              <w:rPr>
                <w:iCs/>
                <w:color w:val="4F271C"/>
                <w:sz w:val="22"/>
                <w:szCs w:val="22"/>
                <w:lang w:eastAsia="en-US"/>
              </w:rPr>
              <w:t>Учреждение</w:t>
            </w:r>
          </w:p>
        </w:tc>
        <w:tc>
          <w:tcPr>
            <w:tcW w:w="731" w:type="dxa"/>
            <w:noWrap/>
            <w:hideMark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iCs/>
                <w:color w:val="4F271C"/>
                <w:sz w:val="20"/>
                <w:szCs w:val="20"/>
                <w:lang w:eastAsia="en-US"/>
              </w:rPr>
            </w:pPr>
            <w:r w:rsidRPr="0066765E">
              <w:rPr>
                <w:b w:val="0"/>
                <w:iCs/>
                <w:color w:val="4F271C"/>
                <w:sz w:val="20"/>
                <w:szCs w:val="20"/>
                <w:lang w:eastAsia="en-US"/>
              </w:rPr>
              <w:t>Открытость и доступность информации</w:t>
            </w:r>
          </w:p>
        </w:tc>
        <w:tc>
          <w:tcPr>
            <w:tcW w:w="731" w:type="dxa"/>
            <w:noWrap/>
            <w:hideMark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iCs/>
                <w:color w:val="4F271C"/>
                <w:sz w:val="20"/>
                <w:szCs w:val="20"/>
                <w:lang w:eastAsia="en-US"/>
              </w:rPr>
            </w:pPr>
            <w:r w:rsidRPr="0066765E">
              <w:rPr>
                <w:b w:val="0"/>
                <w:iCs/>
                <w:color w:val="4F271C"/>
                <w:sz w:val="20"/>
                <w:szCs w:val="20"/>
                <w:lang w:eastAsia="en-US"/>
              </w:rPr>
              <w:t>Комфортность условий предоставления услуг</w:t>
            </w:r>
          </w:p>
        </w:tc>
        <w:tc>
          <w:tcPr>
            <w:tcW w:w="731" w:type="dxa"/>
            <w:noWrap/>
            <w:hideMark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iCs/>
                <w:color w:val="4F271C"/>
                <w:sz w:val="20"/>
                <w:szCs w:val="20"/>
                <w:lang w:eastAsia="en-US"/>
              </w:rPr>
            </w:pPr>
            <w:r w:rsidRPr="0066765E">
              <w:rPr>
                <w:b w:val="0"/>
                <w:iCs/>
                <w:color w:val="4F271C"/>
                <w:sz w:val="20"/>
                <w:szCs w:val="20"/>
                <w:lang w:eastAsia="en-US"/>
              </w:rPr>
              <w:t>Доброжелательность, вежливость, компетентность</w:t>
            </w:r>
          </w:p>
        </w:tc>
        <w:tc>
          <w:tcPr>
            <w:tcW w:w="732" w:type="dxa"/>
            <w:noWrap/>
            <w:hideMark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iCs/>
                <w:color w:val="4F271C"/>
                <w:sz w:val="20"/>
                <w:szCs w:val="20"/>
                <w:lang w:eastAsia="en-US"/>
              </w:rPr>
            </w:pPr>
            <w:r w:rsidRPr="0066765E">
              <w:rPr>
                <w:b w:val="0"/>
                <w:iCs/>
                <w:color w:val="4F271C"/>
                <w:sz w:val="20"/>
                <w:szCs w:val="20"/>
                <w:lang w:eastAsia="en-US"/>
              </w:rPr>
              <w:t>Удовлетворенность качеством оказания услуг</w:t>
            </w:r>
          </w:p>
        </w:tc>
        <w:tc>
          <w:tcPr>
            <w:tcW w:w="993" w:type="dxa"/>
            <w:noWrap/>
            <w:hideMark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iCs/>
                <w:color w:val="4F271C"/>
                <w:sz w:val="20"/>
                <w:szCs w:val="20"/>
                <w:lang w:eastAsia="en-US"/>
              </w:rPr>
            </w:pPr>
            <w:r w:rsidRPr="0066765E">
              <w:rPr>
                <w:b w:val="0"/>
                <w:iCs/>
                <w:color w:val="4F271C"/>
                <w:sz w:val="20"/>
                <w:szCs w:val="20"/>
                <w:lang w:eastAsia="en-US"/>
              </w:rPr>
              <w:t>ИТОГ, сумма баллов</w:t>
            </w:r>
          </w:p>
        </w:tc>
        <w:tc>
          <w:tcPr>
            <w:tcW w:w="1114" w:type="dxa"/>
            <w:noWrap/>
            <w:hideMark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iCs/>
                <w:color w:val="4F271C"/>
                <w:sz w:val="20"/>
                <w:szCs w:val="20"/>
                <w:lang w:eastAsia="en-US"/>
              </w:rPr>
            </w:pPr>
            <w:r w:rsidRPr="0066765E">
              <w:rPr>
                <w:b w:val="0"/>
                <w:iCs/>
                <w:color w:val="4F271C"/>
                <w:sz w:val="20"/>
                <w:szCs w:val="20"/>
                <w:lang w:eastAsia="en-US"/>
              </w:rPr>
              <w:t>% от макс.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25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  <w:t>МБДОУ детский сад № 1 "Родничок" г. Охи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39,7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67,6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19,0</w:t>
            </w:r>
          </w:p>
        </w:tc>
        <w:tc>
          <w:tcPr>
            <w:tcW w:w="732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29,6</w:t>
            </w:r>
          </w:p>
        </w:tc>
        <w:tc>
          <w:tcPr>
            <w:tcW w:w="993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155,9</w:t>
            </w:r>
          </w:p>
        </w:tc>
        <w:tc>
          <w:tcPr>
            <w:tcW w:w="1114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97%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25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  <w:t>МБДОУ детский сад № 5 "Звездочка" г. Охи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39,2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65,7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16,0</w:t>
            </w:r>
          </w:p>
        </w:tc>
        <w:tc>
          <w:tcPr>
            <w:tcW w:w="732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27,4</w:t>
            </w:r>
          </w:p>
        </w:tc>
        <w:tc>
          <w:tcPr>
            <w:tcW w:w="993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148,2</w:t>
            </w:r>
          </w:p>
        </w:tc>
        <w:tc>
          <w:tcPr>
            <w:tcW w:w="1114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93%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25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  <w:t>МБДОУ детский сад №7 "Журавушка" г. Охи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35,5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57,7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19,0</w:t>
            </w:r>
          </w:p>
        </w:tc>
        <w:tc>
          <w:tcPr>
            <w:tcW w:w="732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26,6</w:t>
            </w:r>
          </w:p>
        </w:tc>
        <w:tc>
          <w:tcPr>
            <w:tcW w:w="993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138,8</w:t>
            </w:r>
          </w:p>
        </w:tc>
        <w:tc>
          <w:tcPr>
            <w:tcW w:w="1114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87%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25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  <w:t>МБДОУ детский сад № 20 "Снегурочка"</w:t>
            </w:r>
            <w:r w:rsidR="00D403D7"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  <w:t xml:space="preserve"> </w:t>
            </w:r>
            <w:r w:rsidRPr="00F81F89"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  <w:t>г. Охи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38,4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62,8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19,0</w:t>
            </w:r>
          </w:p>
        </w:tc>
        <w:tc>
          <w:tcPr>
            <w:tcW w:w="732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27,6</w:t>
            </w:r>
          </w:p>
        </w:tc>
        <w:tc>
          <w:tcPr>
            <w:tcW w:w="993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147,8</w:t>
            </w:r>
          </w:p>
        </w:tc>
        <w:tc>
          <w:tcPr>
            <w:tcW w:w="1114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92%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25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  <w:t>МБОУ НОШ №2 г.Охи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38,0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63,1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18,6</w:t>
            </w:r>
          </w:p>
        </w:tc>
        <w:tc>
          <w:tcPr>
            <w:tcW w:w="732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27,4</w:t>
            </w:r>
          </w:p>
        </w:tc>
        <w:tc>
          <w:tcPr>
            <w:tcW w:w="993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147,1</w:t>
            </w:r>
          </w:p>
        </w:tc>
        <w:tc>
          <w:tcPr>
            <w:tcW w:w="1114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92%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25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  <w:t>МБОУ ОШ № 4 г. Охи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37,9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66,5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18,8</w:t>
            </w:r>
          </w:p>
        </w:tc>
        <w:tc>
          <w:tcPr>
            <w:tcW w:w="732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28,8</w:t>
            </w:r>
          </w:p>
        </w:tc>
        <w:tc>
          <w:tcPr>
            <w:tcW w:w="993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152,0</w:t>
            </w:r>
          </w:p>
        </w:tc>
        <w:tc>
          <w:tcPr>
            <w:tcW w:w="1114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95%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25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  <w:t>МКОУ НОШ</w:t>
            </w:r>
            <w:r w:rsidR="00D403D7"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  <w:t xml:space="preserve"> </w:t>
            </w:r>
            <w:r w:rsidRPr="00F81F89"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  <w:t>с. Москальво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38,3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60,2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18,8</w:t>
            </w:r>
          </w:p>
        </w:tc>
        <w:tc>
          <w:tcPr>
            <w:tcW w:w="732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27,6</w:t>
            </w:r>
          </w:p>
        </w:tc>
        <w:tc>
          <w:tcPr>
            <w:tcW w:w="993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144,9</w:t>
            </w:r>
          </w:p>
        </w:tc>
        <w:tc>
          <w:tcPr>
            <w:tcW w:w="1114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91%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25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  <w:t>МКОУ ООШ с. Восточное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37,2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60,6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17,8</w:t>
            </w:r>
          </w:p>
        </w:tc>
        <w:tc>
          <w:tcPr>
            <w:tcW w:w="732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26,8</w:t>
            </w:r>
          </w:p>
        </w:tc>
        <w:tc>
          <w:tcPr>
            <w:tcW w:w="993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142,4</w:t>
            </w:r>
          </w:p>
        </w:tc>
        <w:tc>
          <w:tcPr>
            <w:tcW w:w="1114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89%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25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  <w:t>МБУ ДО "Охинская ДШИ № 1"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38,7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70,0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20,0</w:t>
            </w:r>
          </w:p>
        </w:tc>
        <w:tc>
          <w:tcPr>
            <w:tcW w:w="732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30,0</w:t>
            </w:r>
          </w:p>
        </w:tc>
        <w:tc>
          <w:tcPr>
            <w:tcW w:w="993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158,7</w:t>
            </w:r>
          </w:p>
        </w:tc>
        <w:tc>
          <w:tcPr>
            <w:tcW w:w="1114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99%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25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  <w:t>МБУ ДО "Охинская ДШИ № 2"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35,3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48,6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20,0</w:t>
            </w:r>
          </w:p>
        </w:tc>
        <w:tc>
          <w:tcPr>
            <w:tcW w:w="732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30,0</w:t>
            </w:r>
          </w:p>
        </w:tc>
        <w:tc>
          <w:tcPr>
            <w:tcW w:w="993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133,9</w:t>
            </w:r>
          </w:p>
        </w:tc>
        <w:tc>
          <w:tcPr>
            <w:tcW w:w="1114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84%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25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  <w:t>МБУ ДО ДЮСШ г.Охи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37,9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61,6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18,6</w:t>
            </w:r>
          </w:p>
        </w:tc>
        <w:tc>
          <w:tcPr>
            <w:tcW w:w="732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28,0</w:t>
            </w:r>
          </w:p>
        </w:tc>
        <w:tc>
          <w:tcPr>
            <w:tcW w:w="993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146,1</w:t>
            </w:r>
          </w:p>
        </w:tc>
        <w:tc>
          <w:tcPr>
            <w:tcW w:w="1114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91%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25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664D26" w:themeColor="accent6" w:themeShade="80"/>
                <w:sz w:val="22"/>
                <w:szCs w:val="22"/>
              </w:rPr>
              <w:t>по совокупности учреждений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37,9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62,5</w:t>
            </w:r>
          </w:p>
        </w:tc>
        <w:tc>
          <w:tcPr>
            <w:tcW w:w="731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18,7</w:t>
            </w:r>
          </w:p>
        </w:tc>
        <w:tc>
          <w:tcPr>
            <w:tcW w:w="732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28,2</w:t>
            </w:r>
          </w:p>
        </w:tc>
        <w:tc>
          <w:tcPr>
            <w:tcW w:w="993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147,2</w:t>
            </w:r>
          </w:p>
        </w:tc>
        <w:tc>
          <w:tcPr>
            <w:tcW w:w="1114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664D26" w:themeColor="accent6" w:themeShade="80"/>
                <w:sz w:val="22"/>
                <w:szCs w:val="22"/>
              </w:rPr>
              <w:t>92%</w:t>
            </w:r>
          </w:p>
        </w:tc>
      </w:tr>
    </w:tbl>
    <w:p w:rsidR="00E92C87" w:rsidRDefault="00E92C87" w:rsidP="00486DD3">
      <w:pPr>
        <w:autoSpaceDE/>
        <w:autoSpaceDN/>
        <w:adjustRightInd/>
        <w:spacing w:line="240" w:lineRule="auto"/>
        <w:ind w:firstLine="709"/>
        <w:jc w:val="left"/>
        <w:rPr>
          <w:bCs w:val="0"/>
          <w:iCs/>
          <w:lang w:eastAsia="en-US"/>
        </w:rPr>
      </w:pPr>
    </w:p>
    <w:p w:rsidR="00E92C87" w:rsidRDefault="00E92C87" w:rsidP="00F91E2B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 w:rsidRPr="00F91E2B">
        <w:rPr>
          <w:bCs w:val="0"/>
          <w:iCs/>
          <w:lang w:eastAsia="en-US"/>
        </w:rPr>
        <w:t>Наиболее высокие результаты показал</w:t>
      </w:r>
      <w:r w:rsidR="00F91E2B" w:rsidRPr="00F91E2B">
        <w:rPr>
          <w:bCs w:val="0"/>
          <w:iCs/>
          <w:lang w:eastAsia="en-US"/>
        </w:rPr>
        <w:t>и: Охинская ДШИ №1 (99%),</w:t>
      </w:r>
      <w:r w:rsidR="00D403D7">
        <w:rPr>
          <w:bCs w:val="0"/>
          <w:iCs/>
          <w:lang w:eastAsia="en-US"/>
        </w:rPr>
        <w:t xml:space="preserve"> </w:t>
      </w:r>
      <w:r w:rsidR="00F91E2B" w:rsidRPr="00F91E2B">
        <w:rPr>
          <w:bCs w:val="0"/>
          <w:iCs/>
          <w:lang w:eastAsia="en-US"/>
        </w:rPr>
        <w:t>детский сад № 1 "Родничок" г. Охи (97%), МБОУ ОШ № 4 г. Охи (95%).</w:t>
      </w:r>
    </w:p>
    <w:p w:rsidR="00F91E2B" w:rsidRDefault="00F91E2B" w:rsidP="00F91E2B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 xml:space="preserve">Наиболее низкие результаты (хотя и на достаточно высоком уровне) показали </w:t>
      </w:r>
      <w:r w:rsidRPr="00F91E2B">
        <w:rPr>
          <w:bCs w:val="0"/>
          <w:iCs/>
          <w:lang w:eastAsia="en-US"/>
        </w:rPr>
        <w:t>МБУ ДО "Охинская ДШИ № 2"</w:t>
      </w:r>
      <w:r>
        <w:rPr>
          <w:bCs w:val="0"/>
          <w:iCs/>
          <w:lang w:eastAsia="en-US"/>
        </w:rPr>
        <w:t xml:space="preserve"> (84%), </w:t>
      </w:r>
      <w:r w:rsidRPr="00F91E2B">
        <w:rPr>
          <w:bCs w:val="0"/>
          <w:iCs/>
          <w:lang w:eastAsia="en-US"/>
        </w:rPr>
        <w:t>МБДОУ детский сад №7 "Журавушка" г. Охи</w:t>
      </w:r>
      <w:r>
        <w:rPr>
          <w:bCs w:val="0"/>
          <w:iCs/>
          <w:lang w:eastAsia="en-US"/>
        </w:rPr>
        <w:t xml:space="preserve"> (87%), </w:t>
      </w:r>
      <w:r w:rsidRPr="00F91E2B">
        <w:rPr>
          <w:bCs w:val="0"/>
          <w:iCs/>
          <w:lang w:eastAsia="en-US"/>
        </w:rPr>
        <w:t>МКОУ ООШ с. Восточное</w:t>
      </w:r>
      <w:r>
        <w:rPr>
          <w:bCs w:val="0"/>
          <w:iCs/>
          <w:lang w:eastAsia="en-US"/>
        </w:rPr>
        <w:t xml:space="preserve"> (89%). </w:t>
      </w:r>
    </w:p>
    <w:p w:rsidR="00F91E2B" w:rsidRPr="00F91E2B" w:rsidRDefault="00F91E2B" w:rsidP="00F91E2B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 xml:space="preserve">Показательно, что как в первой, так и в последней тройке встречаются учреждения всех 3 типов: представлены общее, дошкольное и дополнительное образование. </w:t>
      </w:r>
    </w:p>
    <w:p w:rsidR="00E92C87" w:rsidRDefault="00E92C87" w:rsidP="00486DD3">
      <w:pPr>
        <w:autoSpaceDE/>
        <w:autoSpaceDN/>
        <w:adjustRightInd/>
        <w:spacing w:line="240" w:lineRule="auto"/>
        <w:ind w:firstLine="709"/>
        <w:jc w:val="left"/>
        <w:rPr>
          <w:bCs w:val="0"/>
          <w:iCs/>
          <w:lang w:eastAsia="en-US"/>
        </w:rPr>
      </w:pPr>
    </w:p>
    <w:p w:rsidR="00E92C87" w:rsidRPr="00E92C87" w:rsidRDefault="00E92C87" w:rsidP="00486DD3">
      <w:pPr>
        <w:autoSpaceDE/>
        <w:autoSpaceDN/>
        <w:adjustRightInd/>
        <w:spacing w:line="240" w:lineRule="auto"/>
        <w:ind w:firstLine="709"/>
        <w:jc w:val="left"/>
        <w:rPr>
          <w:bCs w:val="0"/>
          <w:iCs/>
          <w:lang w:eastAsia="en-US"/>
        </w:rPr>
      </w:pPr>
    </w:p>
    <w:p w:rsidR="0066765E" w:rsidRPr="0066765E" w:rsidRDefault="0066765E" w:rsidP="00486DD3">
      <w:pPr>
        <w:autoSpaceDE/>
        <w:autoSpaceDN/>
        <w:adjustRightInd/>
        <w:spacing w:line="240" w:lineRule="auto"/>
        <w:ind w:firstLine="709"/>
        <w:jc w:val="left"/>
        <w:rPr>
          <w:bCs w:val="0"/>
          <w:iCs/>
          <w:lang w:eastAsia="en-US"/>
        </w:rPr>
      </w:pPr>
      <w:r w:rsidRPr="0066765E">
        <w:rPr>
          <w:bCs w:val="0"/>
          <w:iCs/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407035</wp:posOffset>
            </wp:positionV>
            <wp:extent cx="6410325" cy="5038725"/>
            <wp:effectExtent l="0" t="0" r="9525" b="9525"/>
            <wp:wrapTopAndBottom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anchor>
        </w:drawing>
      </w:r>
      <w:r w:rsidRPr="0066765E">
        <w:rPr>
          <w:bCs w:val="0"/>
          <w:iCs/>
          <w:lang w:eastAsia="en-US"/>
        </w:rPr>
        <w:t xml:space="preserve">На диаграмме отражены </w:t>
      </w:r>
      <w:r w:rsidR="003C7DAC">
        <w:rPr>
          <w:bCs w:val="0"/>
          <w:iCs/>
          <w:lang w:eastAsia="en-US"/>
        </w:rPr>
        <w:t>% от максимального балла</w:t>
      </w:r>
      <w:r w:rsidR="00AE1A4C">
        <w:rPr>
          <w:bCs w:val="0"/>
          <w:iCs/>
          <w:lang w:eastAsia="en-US"/>
        </w:rPr>
        <w:t xml:space="preserve"> </w:t>
      </w:r>
      <w:r w:rsidRPr="0066765E">
        <w:rPr>
          <w:bCs w:val="0"/>
          <w:iCs/>
          <w:lang w:eastAsia="en-US"/>
        </w:rPr>
        <w:t>по учреждениям:</w:t>
      </w:r>
    </w:p>
    <w:p w:rsidR="000F09C1" w:rsidRDefault="000F09C1">
      <w:pPr>
        <w:autoSpaceDE/>
        <w:autoSpaceDN/>
        <w:adjustRightInd/>
        <w:spacing w:after="200" w:line="288" w:lineRule="auto"/>
        <w:ind w:firstLine="0"/>
        <w:jc w:val="left"/>
        <w:rPr>
          <w:rFonts w:eastAsia="Calibri"/>
          <w:b/>
          <w:color w:val="1B587C" w:themeColor="accent3"/>
          <w:sz w:val="36"/>
          <w:szCs w:val="36"/>
          <w:lang w:eastAsia="en-US"/>
        </w:rPr>
      </w:pPr>
      <w:bookmarkStart w:id="16" w:name="_Toc484929395"/>
      <w:r>
        <w:rPr>
          <w:lang w:eastAsia="en-US"/>
        </w:rPr>
        <w:br w:type="page"/>
      </w:r>
    </w:p>
    <w:p w:rsidR="0066765E" w:rsidRPr="0066765E" w:rsidRDefault="0066765E" w:rsidP="000F09C1">
      <w:pPr>
        <w:pStyle w:val="2"/>
        <w:rPr>
          <w:lang w:eastAsia="en-US"/>
        </w:rPr>
      </w:pPr>
      <w:bookmarkStart w:id="17" w:name="_Toc491820091"/>
      <w:r w:rsidRPr="0066765E">
        <w:rPr>
          <w:lang w:eastAsia="en-US"/>
        </w:rPr>
        <w:lastRenderedPageBreak/>
        <w:t>Оценка открытости и доступности информации</w:t>
      </w:r>
      <w:bookmarkEnd w:id="16"/>
      <w:bookmarkEnd w:id="17"/>
      <w:r w:rsidRPr="0066765E">
        <w:rPr>
          <w:lang w:eastAsia="en-US"/>
        </w:rPr>
        <w:t xml:space="preserve"> </w:t>
      </w:r>
    </w:p>
    <w:p w:rsidR="0066765E" w:rsidRPr="0066765E" w:rsidRDefault="0066765E" w:rsidP="00486DD3">
      <w:pPr>
        <w:autoSpaceDE/>
        <w:autoSpaceDN/>
        <w:adjustRightInd/>
        <w:spacing w:line="240" w:lineRule="auto"/>
        <w:ind w:firstLine="708"/>
        <w:rPr>
          <w:bCs w:val="0"/>
          <w:iCs/>
          <w:lang w:eastAsia="en-US"/>
        </w:rPr>
      </w:pPr>
    </w:p>
    <w:p w:rsidR="0066765E" w:rsidRPr="0066765E" w:rsidRDefault="0066765E" w:rsidP="00486DD3">
      <w:pPr>
        <w:autoSpaceDE/>
        <w:autoSpaceDN/>
        <w:adjustRightInd/>
        <w:spacing w:line="240" w:lineRule="auto"/>
        <w:ind w:firstLine="0"/>
        <w:rPr>
          <w:b/>
          <w:bCs w:val="0"/>
          <w:iCs/>
          <w:color w:val="2A6C7D"/>
          <w:sz w:val="22"/>
          <w:szCs w:val="22"/>
          <w:lang w:eastAsia="en-US"/>
        </w:rPr>
      </w:pPr>
      <w:r w:rsidRPr="0066765E">
        <w:rPr>
          <w:b/>
          <w:bCs w:val="0"/>
          <w:iCs/>
          <w:color w:val="2A6C7D"/>
          <w:sz w:val="22"/>
          <w:szCs w:val="22"/>
          <w:lang w:eastAsia="en-US"/>
        </w:rPr>
        <w:t xml:space="preserve">Таблица </w:t>
      </w:r>
      <w:r w:rsidR="00F52178">
        <w:rPr>
          <w:b/>
          <w:bCs w:val="0"/>
          <w:iCs/>
          <w:color w:val="2A6C7D"/>
          <w:sz w:val="22"/>
          <w:szCs w:val="22"/>
          <w:lang w:eastAsia="en-US"/>
        </w:rPr>
        <w:t>2</w:t>
      </w:r>
      <w:r w:rsidRPr="0066765E">
        <w:rPr>
          <w:b/>
          <w:bCs w:val="0"/>
          <w:iCs/>
          <w:color w:val="2A6C7D"/>
          <w:sz w:val="22"/>
          <w:szCs w:val="22"/>
          <w:lang w:eastAsia="en-US"/>
        </w:rPr>
        <w:t>. Основные показатели открытости и доступности информации об организации (учреждения образования)</w:t>
      </w:r>
    </w:p>
    <w:tbl>
      <w:tblPr>
        <w:tblStyle w:val="-2110"/>
        <w:tblW w:w="10195" w:type="dxa"/>
        <w:tblLayout w:type="fixed"/>
        <w:tblLook w:val="04A0" w:firstRow="1" w:lastRow="0" w:firstColumn="1" w:lastColumn="0" w:noHBand="0" w:noVBand="1"/>
      </w:tblPr>
      <w:tblGrid>
        <w:gridCol w:w="3256"/>
        <w:gridCol w:w="1156"/>
        <w:gridCol w:w="1157"/>
        <w:gridCol w:w="1156"/>
        <w:gridCol w:w="1157"/>
        <w:gridCol w:w="1156"/>
        <w:gridCol w:w="1157"/>
      </w:tblGrid>
      <w:tr w:rsidR="0066765E" w:rsidRPr="0066765E" w:rsidTr="00F81F8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6" w:type="dxa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iCs/>
                <w:color w:val="1C4853"/>
                <w:sz w:val="18"/>
                <w:szCs w:val="18"/>
                <w:lang w:eastAsia="en-US"/>
              </w:rPr>
            </w:pPr>
            <w:r w:rsidRPr="0066765E">
              <w:rPr>
                <w:iCs/>
                <w:color w:val="1C4853"/>
                <w:sz w:val="18"/>
                <w:szCs w:val="18"/>
                <w:lang w:eastAsia="en-US"/>
              </w:rPr>
              <w:t>Учреждение</w:t>
            </w:r>
          </w:p>
        </w:tc>
        <w:tc>
          <w:tcPr>
            <w:tcW w:w="1156" w:type="dxa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color w:val="1C4853"/>
                <w:sz w:val="16"/>
                <w:szCs w:val="18"/>
                <w:lang w:eastAsia="en-US"/>
              </w:rPr>
            </w:pPr>
            <w:r w:rsidRPr="0066765E">
              <w:rPr>
                <w:iCs/>
                <w:color w:val="1C4853"/>
                <w:sz w:val="16"/>
                <w:szCs w:val="18"/>
                <w:lang w:eastAsia="en-US"/>
              </w:rPr>
              <w:t>Полнота и актуальность информации об организации, размещенной на официальном сайте организации в сети "Интернет":</w:t>
            </w:r>
          </w:p>
        </w:tc>
        <w:tc>
          <w:tcPr>
            <w:tcW w:w="1157" w:type="dxa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color w:val="1C4853"/>
                <w:sz w:val="16"/>
                <w:szCs w:val="18"/>
                <w:lang w:eastAsia="en-US"/>
              </w:rPr>
            </w:pPr>
            <w:r w:rsidRPr="0066765E">
              <w:rPr>
                <w:iCs/>
                <w:color w:val="1C4853"/>
                <w:sz w:val="16"/>
                <w:szCs w:val="18"/>
                <w:lang w:eastAsia="en-US"/>
              </w:rPr>
              <w:t>Наличие на официальном сайте организации в сети Интернет сведений о педагогических работниках организации</w:t>
            </w:r>
          </w:p>
        </w:tc>
        <w:tc>
          <w:tcPr>
            <w:tcW w:w="1156" w:type="dxa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color w:val="1C4853"/>
                <w:sz w:val="16"/>
                <w:szCs w:val="18"/>
                <w:lang w:eastAsia="en-US"/>
              </w:rPr>
            </w:pPr>
            <w:r w:rsidRPr="0066765E">
              <w:rPr>
                <w:iCs/>
                <w:color w:val="1C4853"/>
                <w:sz w:val="16"/>
                <w:szCs w:val="18"/>
                <w:lang w:eastAsia="en-US"/>
              </w:rPr>
              <w:t>Доступность взаимодействия с образовательной организацией по телефону, электронной почте, с помощью электронных сервисов, предоставляемых на официальном сайте организации в сети Интернет</w:t>
            </w:r>
          </w:p>
        </w:tc>
        <w:tc>
          <w:tcPr>
            <w:tcW w:w="1157" w:type="dxa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color w:val="1C4853"/>
                <w:sz w:val="16"/>
                <w:szCs w:val="18"/>
                <w:lang w:eastAsia="en-US"/>
              </w:rPr>
            </w:pPr>
            <w:r w:rsidRPr="0066765E">
              <w:rPr>
                <w:iCs/>
                <w:color w:val="1C4853"/>
                <w:sz w:val="16"/>
                <w:szCs w:val="18"/>
                <w:lang w:eastAsia="en-US"/>
              </w:rPr>
              <w:t>Доступность сведений о ходе рассмотрения обращений, поступивших в организацию от заинтересованных граждан</w:t>
            </w:r>
          </w:p>
        </w:tc>
        <w:tc>
          <w:tcPr>
            <w:tcW w:w="1156" w:type="dxa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color w:val="1C4853"/>
                <w:sz w:val="16"/>
                <w:szCs w:val="18"/>
                <w:lang w:eastAsia="en-US"/>
              </w:rPr>
            </w:pPr>
            <w:r w:rsidRPr="0066765E">
              <w:rPr>
                <w:iCs/>
                <w:color w:val="1C4853"/>
                <w:sz w:val="16"/>
                <w:szCs w:val="18"/>
                <w:lang w:eastAsia="en-US"/>
              </w:rPr>
              <w:t>Сумма баллов</w:t>
            </w:r>
          </w:p>
        </w:tc>
        <w:tc>
          <w:tcPr>
            <w:tcW w:w="1157" w:type="dxa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color w:val="1C4853"/>
                <w:sz w:val="16"/>
                <w:szCs w:val="18"/>
                <w:lang w:eastAsia="en-US"/>
              </w:rPr>
            </w:pPr>
            <w:r w:rsidRPr="0066765E">
              <w:rPr>
                <w:iCs/>
                <w:color w:val="1C4853"/>
                <w:sz w:val="16"/>
                <w:szCs w:val="18"/>
                <w:lang w:eastAsia="en-US"/>
              </w:rPr>
              <w:t>% достижения максимального балла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6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  <w:t>МБДОУ детский сад № 1 "Родничок" г. Охи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10,0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9,9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9,9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9,9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39,7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99%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6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  <w:t>МБДОУ детский сад № 5 "Звездочка" г. Охи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9,8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9,9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9,8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9,7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39,2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98%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6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  <w:t>МБДОУ детский сад №7 "Журавушка" г. Охи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9,2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9,4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8,4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8,4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35,5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89%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6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  <w:t>МБДОУ детский сад № 20 "Снегурочка"</w:t>
            </w:r>
            <w:r w:rsidR="00D403D7"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  <w:t xml:space="preserve"> </w:t>
            </w:r>
            <w:r w:rsidRPr="00F81F89"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  <w:t>г. Охи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9,6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9,6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9,7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9,5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38,4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96%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6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  <w:t>МБОУ НОШ №2 г.Охи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9,4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9,5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9,5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9,5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38,0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95%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6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  <w:t>МБОУ ОШ № 4 г. Охи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9,4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9,5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9,6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9,4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37,9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95%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6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  <w:t>МКОУ НОШ</w:t>
            </w:r>
            <w:r w:rsidR="00D403D7"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  <w:t xml:space="preserve"> </w:t>
            </w:r>
            <w:r w:rsidRPr="00F81F89"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  <w:t>с. Москальво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9,5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10,0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9,2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9,6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38,3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96%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6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  <w:t>МКОУ ООШ с. Восточное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9,7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9,8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8,6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9,1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37,2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93%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6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  <w:t>МБУ ДО "Охинская ДШИ № 1"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10,0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10,0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9,3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9,4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38,7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97%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6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  <w:t>МБУ ДО "Охинская ДШИ № 2"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8,7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8,9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8,8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8,9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35,3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88%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6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  <w:t>МБУ ДО ДЮСШ г.Охи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9,5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9,6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9,4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9,4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37,9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95%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6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color w:val="14415C" w:themeColor="accent3" w:themeShade="BF"/>
                <w:sz w:val="22"/>
                <w:szCs w:val="22"/>
              </w:rPr>
              <w:t>по совокупности учреждений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9,5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9,6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9,3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9,4</w:t>
            </w:r>
          </w:p>
        </w:tc>
        <w:tc>
          <w:tcPr>
            <w:tcW w:w="1156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37,9</w:t>
            </w:r>
          </w:p>
        </w:tc>
        <w:tc>
          <w:tcPr>
            <w:tcW w:w="1157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color w:val="14415C" w:themeColor="accent3" w:themeShade="BF"/>
                <w:sz w:val="22"/>
                <w:szCs w:val="22"/>
              </w:rPr>
              <w:t>95%</w:t>
            </w:r>
          </w:p>
        </w:tc>
      </w:tr>
    </w:tbl>
    <w:p w:rsidR="003C7DAC" w:rsidRDefault="003C7DAC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</w:p>
    <w:p w:rsidR="00BC1B1F" w:rsidRDefault="00BC1B1F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>Все оцениваемые учреждения показали высокие результаты по показателям открытости и доступности информации.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>Показатель по совокупности организаций составил 94%.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>Большинство оценок составило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>не менее 93% от возможного максимума.</w:t>
      </w:r>
    </w:p>
    <w:p w:rsidR="00BC1B1F" w:rsidRDefault="00BC1B1F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>Исключение составили 2 учреждения:</w:t>
      </w:r>
    </w:p>
    <w:p w:rsidR="00F91E2B" w:rsidRDefault="00BC1B1F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 xml:space="preserve"> </w:t>
      </w:r>
      <w:r w:rsidRPr="00BC1B1F">
        <w:rPr>
          <w:bCs w:val="0"/>
          <w:iCs/>
          <w:lang w:eastAsia="en-US"/>
        </w:rPr>
        <w:t>МБУ ДО "Охинская ДШИ № 2"</w:t>
      </w:r>
      <w:r>
        <w:rPr>
          <w:bCs w:val="0"/>
          <w:iCs/>
          <w:lang w:eastAsia="en-US"/>
        </w:rPr>
        <w:t xml:space="preserve"> – все показатели данной группы составляют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>8,7-8,9 баллов. На сайте присутствует вся необходимая информация,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>но некоторые странички находятся в стадии наполнения.</w:t>
      </w:r>
    </w:p>
    <w:p w:rsidR="00BC1B1F" w:rsidRDefault="00BC1B1F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 w:rsidRPr="00BC1B1F">
        <w:rPr>
          <w:bCs w:val="0"/>
          <w:iCs/>
          <w:lang w:eastAsia="en-US"/>
        </w:rPr>
        <w:t>МБДОУ детский сад №7 "Журавушка" г. Охи</w:t>
      </w:r>
      <w:r>
        <w:rPr>
          <w:bCs w:val="0"/>
          <w:iCs/>
          <w:lang w:eastAsia="en-US"/>
        </w:rPr>
        <w:t xml:space="preserve"> – также присутствуют недозаполненные странички, но при этом основные претензии связаны с взаимодействием и рассмотрением обращений. </w:t>
      </w:r>
    </w:p>
    <w:p w:rsidR="000F09C1" w:rsidRDefault="000F09C1">
      <w:pPr>
        <w:autoSpaceDE/>
        <w:autoSpaceDN/>
        <w:adjustRightInd/>
        <w:spacing w:after="200" w:line="288" w:lineRule="auto"/>
        <w:ind w:firstLine="0"/>
        <w:jc w:val="left"/>
        <w:rPr>
          <w:rFonts w:eastAsia="Calibri"/>
          <w:b/>
          <w:color w:val="1B587C" w:themeColor="accent3"/>
          <w:sz w:val="36"/>
          <w:szCs w:val="36"/>
          <w:lang w:eastAsia="en-US"/>
        </w:rPr>
      </w:pPr>
      <w:bookmarkStart w:id="18" w:name="_Toc484929398"/>
      <w:r>
        <w:rPr>
          <w:lang w:eastAsia="en-US"/>
        </w:rPr>
        <w:br w:type="page"/>
      </w:r>
    </w:p>
    <w:p w:rsidR="0066765E" w:rsidRPr="0066765E" w:rsidRDefault="0066765E" w:rsidP="000F09C1">
      <w:pPr>
        <w:pStyle w:val="2"/>
        <w:rPr>
          <w:lang w:eastAsia="en-US"/>
        </w:rPr>
      </w:pPr>
      <w:bookmarkStart w:id="19" w:name="_Toc491820092"/>
      <w:r w:rsidRPr="0066765E">
        <w:rPr>
          <w:lang w:eastAsia="en-US"/>
        </w:rPr>
        <w:lastRenderedPageBreak/>
        <w:t>Оценка комфортности условий предоставления услуг и доступности их получения</w:t>
      </w:r>
      <w:bookmarkEnd w:id="18"/>
      <w:bookmarkEnd w:id="19"/>
    </w:p>
    <w:p w:rsidR="0066765E" w:rsidRPr="0066765E" w:rsidRDefault="0066765E" w:rsidP="00486DD3">
      <w:pPr>
        <w:autoSpaceDE/>
        <w:autoSpaceDN/>
        <w:adjustRightInd/>
        <w:spacing w:line="240" w:lineRule="auto"/>
        <w:ind w:firstLine="0"/>
        <w:rPr>
          <w:b/>
          <w:bCs w:val="0"/>
          <w:iCs/>
          <w:color w:val="2A6C7D"/>
          <w:sz w:val="18"/>
          <w:szCs w:val="18"/>
          <w:lang w:eastAsia="en-US"/>
        </w:rPr>
      </w:pPr>
    </w:p>
    <w:p w:rsidR="0066765E" w:rsidRPr="0066765E" w:rsidRDefault="0066765E" w:rsidP="00486DD3">
      <w:pPr>
        <w:autoSpaceDE/>
        <w:autoSpaceDN/>
        <w:adjustRightInd/>
        <w:spacing w:line="240" w:lineRule="auto"/>
        <w:ind w:firstLine="0"/>
        <w:rPr>
          <w:b/>
          <w:bCs w:val="0"/>
          <w:iCs/>
          <w:color w:val="2A6C7D"/>
          <w:sz w:val="22"/>
          <w:szCs w:val="22"/>
          <w:lang w:eastAsia="en-US"/>
        </w:rPr>
      </w:pPr>
      <w:r w:rsidRPr="0066765E">
        <w:rPr>
          <w:b/>
          <w:bCs w:val="0"/>
          <w:iCs/>
          <w:color w:val="2A6C7D"/>
          <w:sz w:val="22"/>
          <w:szCs w:val="22"/>
          <w:lang w:eastAsia="en-US"/>
        </w:rPr>
        <w:t>Таблица</w:t>
      </w:r>
      <w:r w:rsidR="00F52178">
        <w:rPr>
          <w:b/>
          <w:bCs w:val="0"/>
          <w:iCs/>
          <w:color w:val="2A6C7D"/>
          <w:sz w:val="22"/>
          <w:szCs w:val="22"/>
          <w:lang w:eastAsia="en-US"/>
        </w:rPr>
        <w:t>3</w:t>
      </w:r>
      <w:r w:rsidRPr="0066765E">
        <w:rPr>
          <w:b/>
          <w:bCs w:val="0"/>
          <w:iCs/>
          <w:color w:val="2A6C7D"/>
          <w:sz w:val="22"/>
          <w:szCs w:val="22"/>
          <w:lang w:eastAsia="en-US"/>
        </w:rPr>
        <w:t>. Основные показатели комфортности условий предоставления услуг и доступности их получения</w:t>
      </w:r>
    </w:p>
    <w:tbl>
      <w:tblPr>
        <w:tblStyle w:val="-2310"/>
        <w:tblW w:w="5087" w:type="pct"/>
        <w:tblLayout w:type="fixed"/>
        <w:tblLook w:val="04A0" w:firstRow="1" w:lastRow="0" w:firstColumn="1" w:lastColumn="0" w:noHBand="0" w:noVBand="1"/>
      </w:tblPr>
      <w:tblGrid>
        <w:gridCol w:w="2222"/>
        <w:gridCol w:w="883"/>
        <w:gridCol w:w="883"/>
        <w:gridCol w:w="883"/>
        <w:gridCol w:w="883"/>
        <w:gridCol w:w="883"/>
        <w:gridCol w:w="883"/>
        <w:gridCol w:w="883"/>
        <w:gridCol w:w="883"/>
        <w:gridCol w:w="883"/>
      </w:tblGrid>
      <w:tr w:rsidR="0066765E" w:rsidRPr="0066765E" w:rsidTr="005F40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3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pct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color w:val="611616"/>
                <w:sz w:val="18"/>
                <w:szCs w:val="18"/>
                <w:lang w:eastAsia="en-US"/>
              </w:rPr>
            </w:pPr>
            <w:r w:rsidRPr="0066765E">
              <w:rPr>
                <w:color w:val="611616"/>
                <w:sz w:val="18"/>
                <w:szCs w:val="18"/>
                <w:lang w:eastAsia="en-US"/>
              </w:rPr>
              <w:t>Учреждение</w:t>
            </w:r>
          </w:p>
        </w:tc>
        <w:tc>
          <w:tcPr>
            <w:tcW w:w="434" w:type="pct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6"/>
                <w:szCs w:val="18"/>
                <w:lang w:eastAsia="en-US"/>
              </w:rPr>
            </w:pPr>
            <w:r w:rsidRPr="0066765E">
              <w:rPr>
                <w:color w:val="611616"/>
                <w:sz w:val="16"/>
                <w:szCs w:val="18"/>
                <w:lang w:eastAsia="en-US"/>
              </w:rPr>
              <w:t>Материально-техническое и информационное обеспечение организации</w:t>
            </w:r>
          </w:p>
        </w:tc>
        <w:tc>
          <w:tcPr>
            <w:tcW w:w="434" w:type="pct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6"/>
                <w:szCs w:val="18"/>
                <w:lang w:eastAsia="en-US"/>
              </w:rPr>
            </w:pPr>
            <w:r w:rsidRPr="0066765E">
              <w:rPr>
                <w:color w:val="611616"/>
                <w:sz w:val="16"/>
                <w:szCs w:val="18"/>
                <w:lang w:eastAsia="en-US"/>
              </w:rPr>
              <w:t>Наличие необходимых условий для охраны и укрепления здоровья, организации питания обучающихся</w:t>
            </w:r>
          </w:p>
        </w:tc>
        <w:tc>
          <w:tcPr>
            <w:tcW w:w="434" w:type="pct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6"/>
                <w:szCs w:val="18"/>
                <w:lang w:eastAsia="en-US"/>
              </w:rPr>
            </w:pPr>
            <w:r w:rsidRPr="0066765E">
              <w:rPr>
                <w:color w:val="611616"/>
                <w:sz w:val="16"/>
                <w:szCs w:val="18"/>
                <w:lang w:eastAsia="en-US"/>
              </w:rPr>
              <w:t>Наличие условий для индивидуальной работы с обучающимися</w:t>
            </w:r>
          </w:p>
        </w:tc>
        <w:tc>
          <w:tcPr>
            <w:tcW w:w="434" w:type="pct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6"/>
                <w:szCs w:val="18"/>
                <w:lang w:eastAsia="en-US"/>
              </w:rPr>
            </w:pPr>
            <w:r w:rsidRPr="0066765E">
              <w:rPr>
                <w:color w:val="611616"/>
                <w:sz w:val="16"/>
                <w:szCs w:val="18"/>
                <w:lang w:eastAsia="en-US"/>
              </w:rPr>
              <w:t>Наличие и доступность дополнительных образовательных программ</w:t>
            </w:r>
          </w:p>
        </w:tc>
        <w:tc>
          <w:tcPr>
            <w:tcW w:w="434" w:type="pct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6"/>
                <w:szCs w:val="18"/>
                <w:lang w:eastAsia="en-US"/>
              </w:rPr>
            </w:pPr>
            <w:r w:rsidRPr="0066765E">
              <w:rPr>
                <w:color w:val="611616"/>
                <w:sz w:val="16"/>
                <w:szCs w:val="18"/>
                <w:lang w:eastAsia="en-US"/>
              </w:rPr>
              <w:t xml:space="preserve">Наличие и возможности развития творческих способностей и интересов обучающихся, включая их участие в конкурсах и олимпиадах </w:t>
            </w:r>
          </w:p>
        </w:tc>
        <w:tc>
          <w:tcPr>
            <w:tcW w:w="434" w:type="pct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6"/>
                <w:szCs w:val="18"/>
                <w:lang w:eastAsia="en-US"/>
              </w:rPr>
            </w:pPr>
            <w:r w:rsidRPr="0066765E">
              <w:rPr>
                <w:color w:val="611616"/>
                <w:sz w:val="16"/>
                <w:szCs w:val="18"/>
                <w:lang w:eastAsia="en-US"/>
              </w:rPr>
              <w:t>Наличие возможности оказания психолого-педагогической, медицинской и социальной помощи обучающимся</w:t>
            </w:r>
          </w:p>
        </w:tc>
        <w:tc>
          <w:tcPr>
            <w:tcW w:w="434" w:type="pct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6"/>
                <w:szCs w:val="18"/>
                <w:lang w:eastAsia="en-US"/>
              </w:rPr>
            </w:pPr>
            <w:r w:rsidRPr="0066765E">
              <w:rPr>
                <w:color w:val="611616"/>
                <w:sz w:val="16"/>
                <w:szCs w:val="18"/>
                <w:lang w:eastAsia="en-US"/>
              </w:rPr>
              <w:t xml:space="preserve">Наличие условий организации обучения и воспитания обучающихся с ограниченными возможностями здоровья и инвалидов </w:t>
            </w:r>
          </w:p>
        </w:tc>
        <w:tc>
          <w:tcPr>
            <w:tcW w:w="434" w:type="pct"/>
            <w:textDirection w:val="btLr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8"/>
                <w:szCs w:val="18"/>
                <w:lang w:eastAsia="en-US"/>
              </w:rPr>
            </w:pPr>
            <w:r w:rsidRPr="0066765E">
              <w:rPr>
                <w:color w:val="611616"/>
                <w:sz w:val="18"/>
                <w:szCs w:val="18"/>
                <w:lang w:eastAsia="en-US"/>
              </w:rPr>
              <w:t>Сумма баллов</w:t>
            </w:r>
          </w:p>
        </w:tc>
        <w:tc>
          <w:tcPr>
            <w:tcW w:w="434" w:type="pct"/>
            <w:textDirection w:val="btLr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8"/>
                <w:szCs w:val="18"/>
                <w:lang w:eastAsia="en-US"/>
              </w:rPr>
            </w:pPr>
            <w:r w:rsidRPr="0066765E">
              <w:rPr>
                <w:color w:val="611616"/>
                <w:sz w:val="18"/>
                <w:szCs w:val="18"/>
                <w:lang w:eastAsia="en-US"/>
              </w:rPr>
              <w:t>% достижения максимального балла</w:t>
            </w:r>
          </w:p>
        </w:tc>
      </w:tr>
      <w:tr w:rsidR="00F81F89" w:rsidRPr="00F81F89" w:rsidTr="005F40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МБДОУ детский сад № 1 "Родничок" г. Охи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9,9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9,8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9,5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9,8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9,3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67,6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97%</w:t>
            </w:r>
          </w:p>
        </w:tc>
      </w:tr>
      <w:tr w:rsidR="00F81F89" w:rsidRPr="00F81F89" w:rsidTr="005F40FE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МБДОУ детский сад № 5 "Звездочка" г. Охи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9,3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9,7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9,3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9,7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9,0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65,7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94%</w:t>
            </w:r>
          </w:p>
        </w:tc>
      </w:tr>
      <w:tr w:rsidR="00F81F89" w:rsidRPr="00F81F89" w:rsidTr="005F40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МБДОУ детский сад №7 "Журавушка" г. Охи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7,9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8,6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6,3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9,1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9,1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7,4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57,7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82%</w:t>
            </w:r>
          </w:p>
        </w:tc>
      </w:tr>
      <w:tr w:rsidR="00F81F89" w:rsidRPr="00F81F89" w:rsidTr="005F40FE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МБДОУ детский сад № 20 "Снегурочка"</w:t>
            </w:r>
            <w:r w:rsidR="00D403D7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81F89">
              <w:rPr>
                <w:rFonts w:ascii="Calibri" w:hAnsi="Calibri" w:cs="Calibri"/>
                <w:sz w:val="22"/>
                <w:szCs w:val="22"/>
              </w:rPr>
              <w:t>г. Охи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9,3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9,5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8,9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7,0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9,7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8,9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62,8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90%</w:t>
            </w:r>
          </w:p>
        </w:tc>
      </w:tr>
      <w:tr w:rsidR="00F81F89" w:rsidRPr="00F81F89" w:rsidTr="005F40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МБОУ НОШ №2 г.Охи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8,6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8,9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8,9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8,7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63,1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90%</w:t>
            </w:r>
          </w:p>
        </w:tc>
      </w:tr>
      <w:tr w:rsidR="00F81F89" w:rsidRPr="00F81F89" w:rsidTr="005F40FE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МБОУ ОШ № 4 г. Охи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9,3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9,5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9,7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66,5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95%</w:t>
            </w:r>
          </w:p>
        </w:tc>
      </w:tr>
      <w:tr w:rsidR="00F81F89" w:rsidRPr="00F81F89" w:rsidTr="005F40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МКОУ НОШ</w:t>
            </w:r>
            <w:r w:rsidR="00D403D7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81F89">
              <w:rPr>
                <w:rFonts w:ascii="Calibri" w:hAnsi="Calibri" w:cs="Calibri"/>
                <w:sz w:val="22"/>
                <w:szCs w:val="22"/>
              </w:rPr>
              <w:t>с. Москальво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9,8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7,1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9,1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7,4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7,8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60,2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86%</w:t>
            </w:r>
          </w:p>
        </w:tc>
      </w:tr>
      <w:tr w:rsidR="00F81F89" w:rsidRPr="00F81F89" w:rsidTr="005F40FE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МКОУ ООШ с. Восточное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9,7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9,8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8,7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9,9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7,4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6,0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60,6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87%</w:t>
            </w:r>
          </w:p>
        </w:tc>
      </w:tr>
      <w:tr w:rsidR="00F81F89" w:rsidRPr="00F81F89" w:rsidTr="005F40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МБУ ДО "Охинская ДШИ № 1"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70,0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100%</w:t>
            </w:r>
          </w:p>
        </w:tc>
      </w:tr>
      <w:tr w:rsidR="00F81F89" w:rsidRPr="00F81F89" w:rsidTr="005F40FE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МБУ ДО "Охинская ДШИ № 2"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8,7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6,0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6,4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6,2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9,1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6,0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6,3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48,6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69%</w:t>
            </w:r>
          </w:p>
        </w:tc>
      </w:tr>
      <w:tr w:rsidR="00F81F89" w:rsidRPr="00F81F89" w:rsidTr="005F40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МБУ ДО ДЮСШ г.Охи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9,1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8,6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8,7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9,3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7,0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61,6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88%</w:t>
            </w:r>
          </w:p>
        </w:tc>
      </w:tr>
      <w:tr w:rsidR="00F81F89" w:rsidRPr="00F81F89" w:rsidTr="005F40FE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по совокупности учреждений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9,1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9,1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8,4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9,5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8,9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8,3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62,5</w:t>
            </w:r>
          </w:p>
        </w:tc>
        <w:tc>
          <w:tcPr>
            <w:tcW w:w="434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89%</w:t>
            </w:r>
          </w:p>
        </w:tc>
      </w:tr>
    </w:tbl>
    <w:p w:rsidR="00414791" w:rsidRDefault="00414791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</w:p>
    <w:p w:rsidR="005F40FE" w:rsidRDefault="005F40FE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</w:p>
    <w:p w:rsidR="00044AB3" w:rsidRDefault="004E5B72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 w:rsidRPr="004E5B72">
        <w:rPr>
          <w:bCs w:val="0"/>
          <w:iCs/>
          <w:lang w:eastAsia="en-US"/>
        </w:rPr>
        <w:lastRenderedPageBreak/>
        <w:t xml:space="preserve">Комфортность условий предоставления услуг и доступность их получения в обследованных школах находится на высоком уровне – оценка по совокупности организаций составляет </w:t>
      </w:r>
      <w:r>
        <w:rPr>
          <w:bCs w:val="0"/>
          <w:iCs/>
          <w:lang w:eastAsia="en-US"/>
        </w:rPr>
        <w:t>89</w:t>
      </w:r>
      <w:r w:rsidRPr="004E5B72">
        <w:rPr>
          <w:bCs w:val="0"/>
          <w:iCs/>
          <w:lang w:eastAsia="en-US"/>
        </w:rPr>
        <w:t xml:space="preserve">% от максимума. </w:t>
      </w:r>
      <w:r w:rsidR="00044AB3">
        <w:rPr>
          <w:bCs w:val="0"/>
          <w:iCs/>
          <w:lang w:eastAsia="en-US"/>
        </w:rPr>
        <w:t>Результаты оценки комфортности условий предоставления услуг и доступности их получения значительно различаются по всем учреждениям.</w:t>
      </w:r>
    </w:p>
    <w:p w:rsidR="00044AB3" w:rsidRDefault="00044AB3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 xml:space="preserve">Наихудшие результаты отмечаются по </w:t>
      </w:r>
      <w:r w:rsidRPr="00044AB3">
        <w:rPr>
          <w:bCs w:val="0"/>
          <w:iCs/>
          <w:lang w:eastAsia="en-US"/>
        </w:rPr>
        <w:t>МБУ ДО "Охинская ДШИ № 2"</w:t>
      </w:r>
      <w:r>
        <w:rPr>
          <w:bCs w:val="0"/>
          <w:iCs/>
          <w:lang w:eastAsia="en-US"/>
        </w:rPr>
        <w:t xml:space="preserve"> – 69% от возможного максимума. 5 из 7 основных показателей данной группы в указанном учреж</w:t>
      </w:r>
      <w:r w:rsidR="00A0344D">
        <w:rPr>
          <w:bCs w:val="0"/>
          <w:iCs/>
          <w:lang w:eastAsia="en-US"/>
        </w:rPr>
        <w:t>дении составляют менее 7 баллов:</w:t>
      </w:r>
      <w:r>
        <w:rPr>
          <w:bCs w:val="0"/>
          <w:iCs/>
          <w:lang w:eastAsia="en-US"/>
        </w:rPr>
        <w:t xml:space="preserve"> </w:t>
      </w:r>
    </w:p>
    <w:p w:rsidR="00044AB3" w:rsidRDefault="00044AB3" w:rsidP="00044AB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 w:rsidRPr="00044AB3">
        <w:rPr>
          <w:bCs w:val="0"/>
          <w:iCs/>
          <w:lang w:eastAsia="en-US"/>
        </w:rPr>
        <w:t>Наличие необходимых условий для охраны и укрепления здоровья, организации питания обучающихся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>(в т.ч. по всем уточняющим показателям - н</w:t>
      </w:r>
      <w:r w:rsidRPr="00044AB3">
        <w:rPr>
          <w:bCs w:val="0"/>
          <w:iCs/>
          <w:lang w:eastAsia="en-US"/>
        </w:rPr>
        <w:t>аличие и доступность спортивных</w:t>
      </w:r>
      <w:r>
        <w:rPr>
          <w:bCs w:val="0"/>
          <w:iCs/>
          <w:lang w:eastAsia="en-US"/>
        </w:rPr>
        <w:t xml:space="preserve"> объектов, н</w:t>
      </w:r>
      <w:r w:rsidRPr="00044AB3">
        <w:rPr>
          <w:bCs w:val="0"/>
          <w:iCs/>
          <w:lang w:eastAsia="en-US"/>
        </w:rPr>
        <w:t>аличие и оборудованность помещений для организации питания</w:t>
      </w:r>
      <w:r>
        <w:rPr>
          <w:bCs w:val="0"/>
          <w:iCs/>
          <w:lang w:eastAsia="en-US"/>
        </w:rPr>
        <w:t>, к</w:t>
      </w:r>
      <w:r w:rsidRPr="00044AB3">
        <w:rPr>
          <w:bCs w:val="0"/>
          <w:iCs/>
          <w:lang w:eastAsia="en-US"/>
        </w:rPr>
        <w:t>ачество питания</w:t>
      </w:r>
      <w:r>
        <w:rPr>
          <w:bCs w:val="0"/>
          <w:iCs/>
          <w:lang w:eastAsia="en-US"/>
        </w:rPr>
        <w:t>); н</w:t>
      </w:r>
      <w:r w:rsidRPr="00044AB3">
        <w:rPr>
          <w:bCs w:val="0"/>
          <w:iCs/>
          <w:lang w:eastAsia="en-US"/>
        </w:rPr>
        <w:t>аличие условий для индивидуальной работы с обучающимися</w:t>
      </w:r>
      <w:r>
        <w:rPr>
          <w:bCs w:val="0"/>
          <w:iCs/>
          <w:lang w:eastAsia="en-US"/>
        </w:rPr>
        <w:t xml:space="preserve">; </w:t>
      </w:r>
      <w:r w:rsidRPr="00044AB3">
        <w:rPr>
          <w:bCs w:val="0"/>
          <w:iCs/>
          <w:lang w:eastAsia="en-US"/>
        </w:rPr>
        <w:t>наличие и доступность дополнительных образовательных программ</w:t>
      </w:r>
      <w:r>
        <w:rPr>
          <w:bCs w:val="0"/>
          <w:iCs/>
          <w:lang w:eastAsia="en-US"/>
        </w:rPr>
        <w:t xml:space="preserve">; </w:t>
      </w:r>
      <w:r w:rsidRPr="00044AB3">
        <w:rPr>
          <w:bCs w:val="0"/>
          <w:iCs/>
          <w:lang w:eastAsia="en-US"/>
        </w:rPr>
        <w:t>наличие возможности оказания психолого-педагогической, медицинской и социальной помощи обучающимся</w:t>
      </w:r>
      <w:r>
        <w:rPr>
          <w:bCs w:val="0"/>
          <w:iCs/>
          <w:lang w:eastAsia="en-US"/>
        </w:rPr>
        <w:t xml:space="preserve"> ( в т.ч. в части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>медицинской и психологической помощи), н</w:t>
      </w:r>
      <w:r w:rsidRPr="00044AB3">
        <w:rPr>
          <w:bCs w:val="0"/>
          <w:iCs/>
          <w:lang w:eastAsia="en-US"/>
        </w:rPr>
        <w:t>аличие условий организации обучения и воспитания обучающихся с ограниченными возможностями здоровья и инвалидов</w:t>
      </w:r>
      <w:r>
        <w:rPr>
          <w:bCs w:val="0"/>
          <w:iCs/>
          <w:lang w:eastAsia="en-US"/>
        </w:rPr>
        <w:t>.</w:t>
      </w:r>
    </w:p>
    <w:p w:rsidR="00044AB3" w:rsidRDefault="00044AB3" w:rsidP="00044AB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>По остальным учреждениям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 xml:space="preserve">претензий значительно меньше – результаты составляют не менее 82%. </w:t>
      </w:r>
    </w:p>
    <w:p w:rsidR="00044AB3" w:rsidRDefault="00044AB3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 xml:space="preserve">В </w:t>
      </w:r>
      <w:r w:rsidRPr="00044AB3">
        <w:rPr>
          <w:bCs w:val="0"/>
          <w:iCs/>
          <w:lang w:eastAsia="en-US"/>
        </w:rPr>
        <w:t>МБДОУ детский сад №7 "Журавушка" г. Охи</w:t>
      </w:r>
      <w:r w:rsidR="00D403D7">
        <w:rPr>
          <w:bCs w:val="0"/>
          <w:iCs/>
          <w:lang w:eastAsia="en-US"/>
        </w:rPr>
        <w:t xml:space="preserve"> </w:t>
      </w:r>
      <w:r w:rsidR="002C3917">
        <w:rPr>
          <w:bCs w:val="0"/>
          <w:iCs/>
          <w:lang w:eastAsia="en-US"/>
        </w:rPr>
        <w:t xml:space="preserve">(82%) </w:t>
      </w:r>
      <w:r>
        <w:rPr>
          <w:bCs w:val="0"/>
          <w:iCs/>
          <w:lang w:eastAsia="en-US"/>
        </w:rPr>
        <w:t>основные претензии предъявляются к наличию и доступности дополнительных образовательных программ (6,4 балла),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>оценки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>менее 8 баллов получены по показателям условий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>для лиц с ОВЗ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>и материально-технического обеспечения (</w:t>
      </w:r>
      <w:r w:rsidR="002C3917">
        <w:rPr>
          <w:bCs w:val="0"/>
          <w:iCs/>
          <w:lang w:eastAsia="en-US"/>
        </w:rPr>
        <w:t>в т.ч. достаточность и состояние помещений</w:t>
      </w:r>
      <w:r w:rsidR="00C13256">
        <w:rPr>
          <w:bCs w:val="0"/>
          <w:iCs/>
          <w:lang w:eastAsia="en-US"/>
        </w:rPr>
        <w:t>,</w:t>
      </w:r>
      <w:r w:rsidR="002C3917">
        <w:rPr>
          <w:bCs w:val="0"/>
          <w:iCs/>
          <w:lang w:eastAsia="en-US"/>
        </w:rPr>
        <w:t xml:space="preserve"> и достаточность и доступность интерфейса методических и справочных материалов).</w:t>
      </w:r>
    </w:p>
    <w:p w:rsidR="002C3917" w:rsidRDefault="002C3917" w:rsidP="002C3917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 xml:space="preserve">В </w:t>
      </w:r>
      <w:r w:rsidRPr="002C3917">
        <w:rPr>
          <w:bCs w:val="0"/>
          <w:iCs/>
          <w:lang w:eastAsia="en-US"/>
        </w:rPr>
        <w:t>МКОУ НОШ с. Москальво</w:t>
      </w:r>
      <w:r>
        <w:rPr>
          <w:bCs w:val="0"/>
          <w:iCs/>
          <w:lang w:eastAsia="en-US"/>
        </w:rPr>
        <w:t xml:space="preserve"> (86%)</w:t>
      </w:r>
      <w:r w:rsidR="00D403D7">
        <w:rPr>
          <w:bCs w:val="0"/>
          <w:iCs/>
          <w:lang w:eastAsia="en-US"/>
        </w:rPr>
        <w:t xml:space="preserve"> </w:t>
      </w:r>
      <w:r w:rsidR="00CB4700">
        <w:rPr>
          <w:bCs w:val="0"/>
          <w:iCs/>
          <w:lang w:eastAsia="en-US"/>
        </w:rPr>
        <w:t>снижены (ниже 8 баллов) такие показатели, как: Н</w:t>
      </w:r>
      <w:r w:rsidRPr="002C3917">
        <w:rPr>
          <w:bCs w:val="0"/>
          <w:iCs/>
          <w:lang w:eastAsia="en-US"/>
        </w:rPr>
        <w:t>аличие и доступность дополнительных образовательных программ</w:t>
      </w:r>
      <w:r w:rsidR="00CB4700">
        <w:rPr>
          <w:bCs w:val="0"/>
          <w:iCs/>
          <w:lang w:eastAsia="en-US"/>
        </w:rPr>
        <w:t>;</w:t>
      </w:r>
      <w:r w:rsidRPr="002C3917">
        <w:rPr>
          <w:bCs w:val="0"/>
          <w:iCs/>
          <w:lang w:eastAsia="en-US"/>
        </w:rPr>
        <w:tab/>
        <w:t>Наличие и возможности развития творческих способностей и интересов обучающихся,</w:t>
      </w:r>
      <w:r w:rsidR="00CB4700">
        <w:rPr>
          <w:bCs w:val="0"/>
          <w:iCs/>
          <w:lang w:eastAsia="en-US"/>
        </w:rPr>
        <w:t xml:space="preserve"> </w:t>
      </w:r>
      <w:r w:rsidRPr="002C3917">
        <w:rPr>
          <w:bCs w:val="0"/>
          <w:iCs/>
          <w:lang w:eastAsia="en-US"/>
        </w:rPr>
        <w:t>Наличие возможности оказания психолого-педагогической, медицинской и социальной помощи обучающимся</w:t>
      </w:r>
      <w:r w:rsidR="00CB4700">
        <w:rPr>
          <w:bCs w:val="0"/>
          <w:iCs/>
          <w:lang w:eastAsia="en-US"/>
        </w:rPr>
        <w:t xml:space="preserve"> (в части как медицинской, так и психологической помощи);</w:t>
      </w:r>
      <w:r w:rsidRPr="002C3917">
        <w:rPr>
          <w:bCs w:val="0"/>
          <w:iCs/>
          <w:lang w:eastAsia="en-US"/>
        </w:rPr>
        <w:tab/>
        <w:t xml:space="preserve">Наличие условий организации обучения и воспитания обучающихся с </w:t>
      </w:r>
      <w:r w:rsidR="00CB4700">
        <w:rPr>
          <w:bCs w:val="0"/>
          <w:iCs/>
          <w:lang w:eastAsia="en-US"/>
        </w:rPr>
        <w:t>ОВЗ.</w:t>
      </w:r>
    </w:p>
    <w:p w:rsidR="00CB4700" w:rsidRDefault="00CB4700" w:rsidP="002C3917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 xml:space="preserve">В </w:t>
      </w:r>
      <w:r w:rsidRPr="00CB4700">
        <w:rPr>
          <w:bCs w:val="0"/>
          <w:iCs/>
          <w:lang w:eastAsia="en-US"/>
        </w:rPr>
        <w:t>МКОУ ООШ с. Восточное</w:t>
      </w:r>
      <w:r>
        <w:rPr>
          <w:bCs w:val="0"/>
          <w:iCs/>
          <w:lang w:eastAsia="en-US"/>
        </w:rPr>
        <w:t xml:space="preserve"> (87%) нарекания вызывают условия для лиц с О</w:t>
      </w:r>
      <w:r w:rsidR="00C13256">
        <w:rPr>
          <w:bCs w:val="0"/>
          <w:iCs/>
          <w:lang w:eastAsia="en-US"/>
        </w:rPr>
        <w:t>ВЗ (6 баллов), а так</w:t>
      </w:r>
      <w:r>
        <w:rPr>
          <w:bCs w:val="0"/>
          <w:iCs/>
          <w:lang w:eastAsia="en-US"/>
        </w:rPr>
        <w:t>же возможность оказания психолого-педагогической, медицинской и социальной помощи обучающимся (в особенности – медицинской, 6,3 балла).</w:t>
      </w:r>
    </w:p>
    <w:p w:rsidR="00CB4700" w:rsidRPr="002C3917" w:rsidRDefault="00CB4700" w:rsidP="002C3917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>В МБУ ДЮСШ г. Охи относительно низко оцениваются условия для лиц с ОВЗ (7 баллов).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>Анализ уточняющих показателей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 xml:space="preserve">свидетельствует, что </w:t>
      </w:r>
      <w:r w:rsidR="00C13256">
        <w:rPr>
          <w:bCs w:val="0"/>
          <w:iCs/>
          <w:lang w:eastAsia="en-US"/>
        </w:rPr>
        <w:t xml:space="preserve">в ДЮСШ есть проблемы с организацией и качеством питания. </w:t>
      </w:r>
    </w:p>
    <w:p w:rsidR="00F52178" w:rsidRDefault="004E5B72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 xml:space="preserve">В </w:t>
      </w:r>
      <w:r w:rsidR="00061A28" w:rsidRPr="00061A28">
        <w:rPr>
          <w:bCs w:val="0"/>
          <w:iCs/>
          <w:lang w:eastAsia="en-US"/>
        </w:rPr>
        <w:t>МБДОУ детский сад № 20 "Снегурочка"</w:t>
      </w:r>
      <w:r w:rsidR="00D403D7">
        <w:rPr>
          <w:bCs w:val="0"/>
          <w:iCs/>
          <w:lang w:eastAsia="en-US"/>
        </w:rPr>
        <w:t xml:space="preserve"> </w:t>
      </w:r>
      <w:r w:rsidR="00061A28" w:rsidRPr="00061A28">
        <w:rPr>
          <w:bCs w:val="0"/>
          <w:iCs/>
          <w:lang w:eastAsia="en-US"/>
        </w:rPr>
        <w:t>г. Охи</w:t>
      </w:r>
      <w:r w:rsidR="00061A28">
        <w:rPr>
          <w:bCs w:val="0"/>
          <w:iCs/>
          <w:lang w:eastAsia="en-US"/>
        </w:rPr>
        <w:t xml:space="preserve"> (90%) –</w:t>
      </w:r>
      <w:r w:rsidR="00D403D7">
        <w:rPr>
          <w:bCs w:val="0"/>
          <w:iCs/>
          <w:lang w:eastAsia="en-US"/>
        </w:rPr>
        <w:t xml:space="preserve"> </w:t>
      </w:r>
      <w:r w:rsidR="00061A28">
        <w:rPr>
          <w:bCs w:val="0"/>
          <w:iCs/>
          <w:lang w:eastAsia="en-US"/>
        </w:rPr>
        <w:t>относительно</w:t>
      </w:r>
      <w:r w:rsidR="00D403D7">
        <w:rPr>
          <w:bCs w:val="0"/>
          <w:iCs/>
          <w:lang w:eastAsia="en-US"/>
        </w:rPr>
        <w:t xml:space="preserve"> </w:t>
      </w:r>
      <w:r w:rsidR="00061A28">
        <w:rPr>
          <w:bCs w:val="0"/>
          <w:iCs/>
          <w:lang w:eastAsia="en-US"/>
        </w:rPr>
        <w:t>низко оценивается наличие и доступность дополнительных программ (7 баллов)</w:t>
      </w:r>
      <w:r>
        <w:rPr>
          <w:bCs w:val="0"/>
          <w:iCs/>
          <w:lang w:eastAsia="en-US"/>
        </w:rPr>
        <w:t>.</w:t>
      </w:r>
    </w:p>
    <w:p w:rsidR="004E5B72" w:rsidRDefault="004E5B72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 xml:space="preserve">В </w:t>
      </w:r>
      <w:r w:rsidRPr="004E5B72">
        <w:rPr>
          <w:bCs w:val="0"/>
          <w:iCs/>
          <w:lang w:eastAsia="en-US"/>
        </w:rPr>
        <w:t>МБУ ДО "Охинская ДШИ № 1"</w:t>
      </w:r>
      <w:r>
        <w:rPr>
          <w:bCs w:val="0"/>
          <w:iCs/>
          <w:lang w:eastAsia="en-US"/>
        </w:rPr>
        <w:t xml:space="preserve"> – не смотря на высокие значения основных показателей, отмечаются низкие значения уточняющих показателей по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>помещениям для занятий спортом,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 xml:space="preserve">питанию и мультимедийным пособиям. </w:t>
      </w:r>
    </w:p>
    <w:p w:rsidR="00F52178" w:rsidRDefault="00F52178" w:rsidP="00F52178">
      <w:pPr>
        <w:autoSpaceDE/>
        <w:autoSpaceDN/>
        <w:adjustRightInd/>
        <w:spacing w:line="240" w:lineRule="auto"/>
        <w:ind w:firstLine="0"/>
        <w:rPr>
          <w:b/>
          <w:bCs w:val="0"/>
          <w:iCs/>
          <w:color w:val="2A6C7D"/>
          <w:sz w:val="22"/>
          <w:szCs w:val="22"/>
          <w:lang w:eastAsia="en-US"/>
        </w:rPr>
      </w:pPr>
    </w:p>
    <w:p w:rsidR="00F52178" w:rsidRDefault="00F52178" w:rsidP="00F52178">
      <w:pPr>
        <w:autoSpaceDE/>
        <w:autoSpaceDN/>
        <w:adjustRightInd/>
        <w:spacing w:line="240" w:lineRule="auto"/>
        <w:ind w:firstLine="0"/>
        <w:rPr>
          <w:b/>
          <w:bCs w:val="0"/>
          <w:iCs/>
          <w:color w:val="2A6C7D"/>
          <w:sz w:val="22"/>
          <w:szCs w:val="22"/>
          <w:lang w:eastAsia="en-US"/>
        </w:rPr>
      </w:pPr>
    </w:p>
    <w:p w:rsidR="00F52178" w:rsidRDefault="00F52178" w:rsidP="00F52178">
      <w:pPr>
        <w:autoSpaceDE/>
        <w:autoSpaceDN/>
        <w:adjustRightInd/>
        <w:spacing w:line="240" w:lineRule="auto"/>
        <w:ind w:firstLine="0"/>
        <w:rPr>
          <w:bCs w:val="0"/>
          <w:iCs/>
          <w:lang w:eastAsia="en-US"/>
        </w:rPr>
      </w:pPr>
      <w:r w:rsidRPr="0066765E">
        <w:rPr>
          <w:b/>
          <w:bCs w:val="0"/>
          <w:iCs/>
          <w:color w:val="2A6C7D"/>
          <w:sz w:val="22"/>
          <w:szCs w:val="22"/>
          <w:lang w:eastAsia="en-US"/>
        </w:rPr>
        <w:t xml:space="preserve">Таблица </w:t>
      </w:r>
      <w:r>
        <w:rPr>
          <w:b/>
          <w:bCs w:val="0"/>
          <w:iCs/>
          <w:color w:val="2A6C7D"/>
          <w:sz w:val="22"/>
          <w:szCs w:val="22"/>
          <w:lang w:eastAsia="en-US"/>
        </w:rPr>
        <w:t>4</w:t>
      </w:r>
      <w:r w:rsidRPr="0066765E">
        <w:rPr>
          <w:b/>
          <w:bCs w:val="0"/>
          <w:iCs/>
          <w:color w:val="2A6C7D"/>
          <w:sz w:val="22"/>
          <w:szCs w:val="22"/>
          <w:lang w:eastAsia="en-US"/>
        </w:rPr>
        <w:t xml:space="preserve">. </w:t>
      </w:r>
      <w:r>
        <w:rPr>
          <w:b/>
          <w:bCs w:val="0"/>
          <w:iCs/>
          <w:color w:val="2A6C7D"/>
          <w:sz w:val="22"/>
          <w:szCs w:val="22"/>
          <w:lang w:eastAsia="en-US"/>
        </w:rPr>
        <w:t>Уточняющие</w:t>
      </w:r>
      <w:r w:rsidRPr="0066765E">
        <w:rPr>
          <w:b/>
          <w:bCs w:val="0"/>
          <w:iCs/>
          <w:color w:val="2A6C7D"/>
          <w:sz w:val="22"/>
          <w:szCs w:val="22"/>
          <w:lang w:eastAsia="en-US"/>
        </w:rPr>
        <w:t xml:space="preserve"> показатели комфортности условий предоставления услуг и доступности их получения</w:t>
      </w:r>
    </w:p>
    <w:tbl>
      <w:tblPr>
        <w:tblStyle w:val="-2310"/>
        <w:tblW w:w="0" w:type="auto"/>
        <w:tblLayout w:type="fixed"/>
        <w:tblLook w:val="04A0" w:firstRow="1" w:lastRow="0" w:firstColumn="1" w:lastColumn="0" w:noHBand="0" w:noVBand="1"/>
      </w:tblPr>
      <w:tblGrid>
        <w:gridCol w:w="2268"/>
        <w:gridCol w:w="938"/>
        <w:gridCol w:w="939"/>
        <w:gridCol w:w="939"/>
        <w:gridCol w:w="939"/>
        <w:gridCol w:w="939"/>
        <w:gridCol w:w="939"/>
        <w:gridCol w:w="939"/>
        <w:gridCol w:w="939"/>
      </w:tblGrid>
      <w:tr w:rsidR="00F52178" w:rsidRPr="00F52178" w:rsidTr="00F81F8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noWrap/>
            <w:hideMark/>
          </w:tcPr>
          <w:p w:rsidR="00F52178" w:rsidRPr="00F52178" w:rsidRDefault="00F52178" w:rsidP="00F52178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color w:val="611616"/>
                <w:sz w:val="18"/>
                <w:szCs w:val="18"/>
                <w:lang w:eastAsia="en-US"/>
              </w:rPr>
            </w:pPr>
          </w:p>
        </w:tc>
        <w:tc>
          <w:tcPr>
            <w:tcW w:w="938" w:type="dxa"/>
            <w:noWrap/>
            <w:hideMark/>
          </w:tcPr>
          <w:p w:rsidR="00F52178" w:rsidRPr="00F52178" w:rsidRDefault="00F52178" w:rsidP="00F52178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8"/>
                <w:szCs w:val="18"/>
                <w:lang w:eastAsia="en-US"/>
              </w:rPr>
            </w:pPr>
            <w:r w:rsidRPr="00F52178">
              <w:rPr>
                <w:color w:val="611616"/>
                <w:sz w:val="18"/>
                <w:szCs w:val="18"/>
                <w:lang w:eastAsia="en-US"/>
              </w:rPr>
              <w:t xml:space="preserve"> 2.1.1. Достаточность и техническое состояние кабинетов, групп, прочих помещений</w:t>
            </w:r>
          </w:p>
        </w:tc>
        <w:tc>
          <w:tcPr>
            <w:tcW w:w="939" w:type="dxa"/>
            <w:noWrap/>
            <w:hideMark/>
          </w:tcPr>
          <w:p w:rsidR="00F52178" w:rsidRDefault="00F52178" w:rsidP="00F52178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8"/>
                <w:szCs w:val="18"/>
                <w:lang w:eastAsia="en-US"/>
              </w:rPr>
            </w:pPr>
            <w:r w:rsidRPr="00F52178">
              <w:rPr>
                <w:color w:val="611616"/>
                <w:sz w:val="18"/>
                <w:szCs w:val="18"/>
                <w:lang w:eastAsia="en-US"/>
              </w:rPr>
              <w:t xml:space="preserve"> 2.1.2. Достаточность, современность и доступность учебной и методической литературы в печатном варианте</w:t>
            </w:r>
          </w:p>
          <w:p w:rsidR="00F52178" w:rsidRPr="00F52178" w:rsidRDefault="00F52178" w:rsidP="00F52178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8"/>
                <w:szCs w:val="18"/>
                <w:lang w:eastAsia="en-US"/>
              </w:rPr>
            </w:pPr>
          </w:p>
        </w:tc>
        <w:tc>
          <w:tcPr>
            <w:tcW w:w="939" w:type="dxa"/>
            <w:noWrap/>
            <w:hideMark/>
          </w:tcPr>
          <w:p w:rsidR="00F52178" w:rsidRPr="00F52178" w:rsidRDefault="00F52178" w:rsidP="00F52178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8"/>
                <w:szCs w:val="18"/>
                <w:lang w:eastAsia="en-US"/>
              </w:rPr>
            </w:pPr>
            <w:r w:rsidRPr="00F52178">
              <w:rPr>
                <w:color w:val="611616"/>
                <w:sz w:val="18"/>
                <w:szCs w:val="18"/>
                <w:lang w:eastAsia="en-US"/>
              </w:rPr>
              <w:t xml:space="preserve"> 2.1.3. Достаточность, доступность и современность интерфейса учебно-методических и справочных материалов </w:t>
            </w:r>
          </w:p>
        </w:tc>
        <w:tc>
          <w:tcPr>
            <w:tcW w:w="939" w:type="dxa"/>
            <w:noWrap/>
            <w:hideMark/>
          </w:tcPr>
          <w:p w:rsidR="00F52178" w:rsidRPr="00F52178" w:rsidRDefault="00F52178" w:rsidP="00F52178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8"/>
                <w:szCs w:val="18"/>
                <w:lang w:eastAsia="en-US"/>
              </w:rPr>
            </w:pPr>
            <w:r w:rsidRPr="00F52178">
              <w:rPr>
                <w:color w:val="611616"/>
                <w:sz w:val="18"/>
                <w:szCs w:val="18"/>
                <w:lang w:eastAsia="en-US"/>
              </w:rPr>
              <w:t xml:space="preserve"> 2.2.1. Наличие и доступность спортивных объектов (спортзал, тренажерный зал, помещения для секций) для детей</w:t>
            </w:r>
          </w:p>
        </w:tc>
        <w:tc>
          <w:tcPr>
            <w:tcW w:w="939" w:type="dxa"/>
            <w:noWrap/>
            <w:hideMark/>
          </w:tcPr>
          <w:p w:rsidR="00F52178" w:rsidRPr="00F52178" w:rsidRDefault="00F52178" w:rsidP="00F52178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8"/>
                <w:szCs w:val="18"/>
                <w:lang w:eastAsia="en-US"/>
              </w:rPr>
            </w:pPr>
            <w:r w:rsidRPr="00F52178">
              <w:rPr>
                <w:color w:val="611616"/>
                <w:sz w:val="18"/>
                <w:szCs w:val="18"/>
                <w:lang w:eastAsia="en-US"/>
              </w:rPr>
              <w:t xml:space="preserve"> 2.2.2. Наличие и оборудованность помещений для организации питания (кухни)</w:t>
            </w:r>
          </w:p>
        </w:tc>
        <w:tc>
          <w:tcPr>
            <w:tcW w:w="939" w:type="dxa"/>
            <w:noWrap/>
            <w:hideMark/>
          </w:tcPr>
          <w:p w:rsidR="00F52178" w:rsidRPr="00F52178" w:rsidRDefault="00F52178" w:rsidP="00F52178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8"/>
                <w:szCs w:val="18"/>
                <w:lang w:eastAsia="en-US"/>
              </w:rPr>
            </w:pPr>
            <w:r w:rsidRPr="00F52178">
              <w:rPr>
                <w:color w:val="611616"/>
                <w:sz w:val="18"/>
                <w:szCs w:val="18"/>
                <w:lang w:eastAsia="en-US"/>
              </w:rPr>
              <w:t xml:space="preserve"> 2.2.3. Качество питания </w:t>
            </w:r>
          </w:p>
        </w:tc>
        <w:tc>
          <w:tcPr>
            <w:tcW w:w="939" w:type="dxa"/>
            <w:noWrap/>
            <w:hideMark/>
          </w:tcPr>
          <w:p w:rsidR="00F52178" w:rsidRPr="00F52178" w:rsidRDefault="00F52178" w:rsidP="00F52178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8"/>
                <w:szCs w:val="18"/>
                <w:lang w:eastAsia="en-US"/>
              </w:rPr>
            </w:pPr>
            <w:r w:rsidRPr="00F52178">
              <w:rPr>
                <w:color w:val="611616"/>
                <w:sz w:val="18"/>
                <w:szCs w:val="18"/>
                <w:lang w:eastAsia="en-US"/>
              </w:rPr>
              <w:t xml:space="preserve"> 2.6.1. Наличие условий и доступность психолого-педагогической помощи обучающимся</w:t>
            </w:r>
          </w:p>
        </w:tc>
        <w:tc>
          <w:tcPr>
            <w:tcW w:w="939" w:type="dxa"/>
            <w:noWrap/>
            <w:hideMark/>
          </w:tcPr>
          <w:p w:rsidR="00F52178" w:rsidRPr="00F52178" w:rsidRDefault="00F52178" w:rsidP="00F52178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611616"/>
                <w:sz w:val="18"/>
                <w:szCs w:val="18"/>
                <w:lang w:eastAsia="en-US"/>
              </w:rPr>
            </w:pPr>
            <w:r w:rsidRPr="00F52178">
              <w:rPr>
                <w:color w:val="611616"/>
                <w:sz w:val="18"/>
                <w:szCs w:val="18"/>
                <w:lang w:eastAsia="en-US"/>
              </w:rPr>
              <w:t xml:space="preserve"> 2.6.2. Наличие условий и доступность медицинской помощи обучающимся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МБДОУ детский сад № 1 "Родничок" г. Охи</w:t>
            </w:r>
          </w:p>
        </w:tc>
        <w:tc>
          <w:tcPr>
            <w:tcW w:w="938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9,5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9,8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9,9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9,9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МБДОУ детский сад № 5 "Звездочка" г. Охи</w:t>
            </w:r>
          </w:p>
        </w:tc>
        <w:tc>
          <w:tcPr>
            <w:tcW w:w="938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8,8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8,8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8,4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9,7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9,7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9,8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МБДОУ детский сад №7 "Журавушка" г. Охи</w:t>
            </w:r>
          </w:p>
        </w:tc>
        <w:tc>
          <w:tcPr>
            <w:tcW w:w="938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7,7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9,1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7,5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7,5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9,3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МБДОУ детский сад № 20 "Снегурочка"</w:t>
            </w:r>
            <w:r w:rsidR="00D403D7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81F89">
              <w:rPr>
                <w:rFonts w:ascii="Calibri" w:hAnsi="Calibri" w:cs="Calibri"/>
                <w:sz w:val="22"/>
                <w:szCs w:val="22"/>
              </w:rPr>
              <w:t>г. Охи</w:t>
            </w:r>
          </w:p>
        </w:tc>
        <w:tc>
          <w:tcPr>
            <w:tcW w:w="938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9,0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8,4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9,1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9,5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9,8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9,8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МБОУ НОШ №2 г.Охи</w:t>
            </w:r>
          </w:p>
        </w:tc>
        <w:tc>
          <w:tcPr>
            <w:tcW w:w="938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8,8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9,0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8,7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8,9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МБОУ ОШ № 4 г. Охи</w:t>
            </w:r>
          </w:p>
        </w:tc>
        <w:tc>
          <w:tcPr>
            <w:tcW w:w="938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9,3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9,0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9,7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9,5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МКОУ НОШ</w:t>
            </w:r>
            <w:r w:rsidR="00D403D7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81F89">
              <w:rPr>
                <w:rFonts w:ascii="Calibri" w:hAnsi="Calibri" w:cs="Calibri"/>
                <w:sz w:val="22"/>
                <w:szCs w:val="22"/>
              </w:rPr>
              <w:t>с. Москальво</w:t>
            </w:r>
          </w:p>
        </w:tc>
        <w:tc>
          <w:tcPr>
            <w:tcW w:w="938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9,5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9,7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8,4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9,5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7,7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7,7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МКОУ ООШ с. Восточное</w:t>
            </w:r>
          </w:p>
        </w:tc>
        <w:tc>
          <w:tcPr>
            <w:tcW w:w="938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9,3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9,9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8,8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9,7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9,8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9,9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7,8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6,3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МБУ ДО "Охинская ДШИ № 1"</w:t>
            </w:r>
          </w:p>
        </w:tc>
        <w:tc>
          <w:tcPr>
            <w:tcW w:w="938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9,9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6,2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6,2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6,2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6,2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МБУ ДО "Охинская ДШИ № 2"</w:t>
            </w:r>
          </w:p>
        </w:tc>
        <w:tc>
          <w:tcPr>
            <w:tcW w:w="938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8,1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8,5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8,5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6,0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6,0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6,0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6,0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6,0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МБУ ДО ДЮСШ г.Охи</w:t>
            </w:r>
          </w:p>
        </w:tc>
        <w:tc>
          <w:tcPr>
            <w:tcW w:w="938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9,3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9,1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8,8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6,2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6,2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9,0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по совокупности учреждений</w:t>
            </w:r>
          </w:p>
        </w:tc>
        <w:tc>
          <w:tcPr>
            <w:tcW w:w="938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9,0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8,5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8,6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8,7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8,7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9,0</w:t>
            </w:r>
          </w:p>
        </w:tc>
        <w:tc>
          <w:tcPr>
            <w:tcW w:w="93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8,9</w:t>
            </w:r>
          </w:p>
        </w:tc>
      </w:tr>
    </w:tbl>
    <w:p w:rsidR="00F52178" w:rsidRDefault="00F52178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</w:p>
    <w:p w:rsidR="00F52178" w:rsidRDefault="00F52178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</w:p>
    <w:p w:rsidR="00F52178" w:rsidRDefault="00F52178" w:rsidP="00FB11DA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</w:p>
    <w:p w:rsidR="00F52178" w:rsidRPr="00FB11DA" w:rsidRDefault="00F52178" w:rsidP="00FB11DA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</w:p>
    <w:p w:rsidR="005F40FE" w:rsidRDefault="005F40FE">
      <w:pPr>
        <w:autoSpaceDE/>
        <w:autoSpaceDN/>
        <w:adjustRightInd/>
        <w:spacing w:after="200" w:line="288" w:lineRule="auto"/>
        <w:ind w:firstLine="0"/>
        <w:jc w:val="left"/>
        <w:rPr>
          <w:rFonts w:eastAsia="Calibri"/>
          <w:b/>
          <w:color w:val="1B587C" w:themeColor="accent3"/>
          <w:sz w:val="36"/>
          <w:szCs w:val="36"/>
          <w:lang w:eastAsia="en-US"/>
        </w:rPr>
      </w:pPr>
      <w:bookmarkStart w:id="20" w:name="_Toc484929402"/>
      <w:bookmarkStart w:id="21" w:name="_Toc491820093"/>
      <w:r>
        <w:rPr>
          <w:lang w:eastAsia="en-US"/>
        </w:rPr>
        <w:br w:type="page"/>
      </w:r>
    </w:p>
    <w:p w:rsidR="0066765E" w:rsidRPr="0066765E" w:rsidRDefault="0066765E" w:rsidP="000F09C1">
      <w:pPr>
        <w:pStyle w:val="2"/>
        <w:rPr>
          <w:lang w:eastAsia="en-US"/>
        </w:rPr>
      </w:pPr>
      <w:r w:rsidRPr="0066765E">
        <w:rPr>
          <w:lang w:eastAsia="en-US"/>
        </w:rPr>
        <w:lastRenderedPageBreak/>
        <w:t>Оценка доброжелательности, вежливости и компетентности сотрудников организаций</w:t>
      </w:r>
      <w:bookmarkEnd w:id="20"/>
      <w:bookmarkEnd w:id="21"/>
    </w:p>
    <w:p w:rsidR="0066765E" w:rsidRPr="0066765E" w:rsidRDefault="0066765E" w:rsidP="00486DD3">
      <w:pPr>
        <w:autoSpaceDE/>
        <w:autoSpaceDN/>
        <w:adjustRightInd/>
        <w:spacing w:line="240" w:lineRule="auto"/>
        <w:ind w:firstLine="0"/>
        <w:jc w:val="left"/>
        <w:rPr>
          <w:bCs w:val="0"/>
          <w:iCs/>
          <w:sz w:val="18"/>
          <w:szCs w:val="18"/>
          <w:lang w:eastAsia="en-US"/>
        </w:rPr>
      </w:pPr>
    </w:p>
    <w:p w:rsidR="0066765E" w:rsidRPr="0066765E" w:rsidRDefault="0066765E" w:rsidP="00486DD3">
      <w:pPr>
        <w:autoSpaceDE/>
        <w:autoSpaceDN/>
        <w:adjustRightInd/>
        <w:spacing w:line="240" w:lineRule="auto"/>
        <w:ind w:firstLine="0"/>
        <w:rPr>
          <w:b/>
          <w:bCs w:val="0"/>
          <w:iCs/>
          <w:color w:val="2A6C7D"/>
          <w:sz w:val="18"/>
          <w:szCs w:val="18"/>
          <w:lang w:eastAsia="en-US"/>
        </w:rPr>
      </w:pPr>
      <w:r w:rsidRPr="0066765E">
        <w:rPr>
          <w:b/>
          <w:bCs w:val="0"/>
          <w:iCs/>
          <w:color w:val="2A6C7D"/>
          <w:sz w:val="18"/>
          <w:szCs w:val="18"/>
          <w:lang w:eastAsia="en-US"/>
        </w:rPr>
        <w:t>Таблица 17. Основные показатели доброжелательности, вежливости и компетентности сотрудников организаций</w:t>
      </w:r>
    </w:p>
    <w:tbl>
      <w:tblPr>
        <w:tblStyle w:val="-2510"/>
        <w:tblW w:w="5000" w:type="pct"/>
        <w:tblLayout w:type="fixed"/>
        <w:tblLook w:val="04A0" w:firstRow="1" w:lastRow="0" w:firstColumn="1" w:lastColumn="0" w:noHBand="0" w:noVBand="1"/>
      </w:tblPr>
      <w:tblGrid>
        <w:gridCol w:w="6211"/>
        <w:gridCol w:w="1061"/>
        <w:gridCol w:w="1061"/>
        <w:gridCol w:w="910"/>
        <w:gridCol w:w="752"/>
      </w:tblGrid>
      <w:tr w:rsidR="0066765E" w:rsidRPr="0066765E" w:rsidTr="00F81F8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3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7" w:type="pct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iCs/>
                <w:color w:val="27130E"/>
                <w:sz w:val="18"/>
                <w:szCs w:val="18"/>
                <w:lang w:eastAsia="en-US"/>
              </w:rPr>
            </w:pPr>
            <w:r w:rsidRPr="0066765E">
              <w:rPr>
                <w:iCs/>
                <w:color w:val="27130E"/>
                <w:sz w:val="18"/>
                <w:szCs w:val="18"/>
                <w:lang w:eastAsia="en-US"/>
              </w:rPr>
              <w:t>Учреждение</w:t>
            </w:r>
          </w:p>
        </w:tc>
        <w:tc>
          <w:tcPr>
            <w:tcW w:w="531" w:type="pct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color w:val="27130E"/>
                <w:sz w:val="18"/>
                <w:szCs w:val="18"/>
                <w:lang w:eastAsia="en-US"/>
              </w:rPr>
            </w:pPr>
            <w:r w:rsidRPr="0066765E">
              <w:rPr>
                <w:iCs/>
                <w:color w:val="27130E"/>
                <w:sz w:val="18"/>
                <w:szCs w:val="18"/>
                <w:lang w:eastAsia="en-US"/>
              </w:rPr>
              <w:t>Средний балл удовлетворённости вежливостью и доброжелательностью сотрудников</w:t>
            </w:r>
          </w:p>
        </w:tc>
        <w:tc>
          <w:tcPr>
            <w:tcW w:w="531" w:type="pct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color w:val="27130E"/>
                <w:sz w:val="18"/>
                <w:szCs w:val="18"/>
                <w:lang w:eastAsia="en-US"/>
              </w:rPr>
            </w:pPr>
            <w:r w:rsidRPr="0066765E">
              <w:rPr>
                <w:iCs/>
                <w:color w:val="27130E"/>
                <w:sz w:val="18"/>
                <w:szCs w:val="18"/>
                <w:lang w:eastAsia="en-US"/>
              </w:rPr>
              <w:t>Средний балл удовлетворённости компетентностью сотрудников</w:t>
            </w:r>
          </w:p>
        </w:tc>
        <w:tc>
          <w:tcPr>
            <w:tcW w:w="455" w:type="pct"/>
            <w:textDirection w:val="btLr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color w:val="27130E"/>
                <w:sz w:val="18"/>
                <w:szCs w:val="18"/>
                <w:lang w:eastAsia="en-US"/>
              </w:rPr>
            </w:pPr>
            <w:r w:rsidRPr="0066765E">
              <w:rPr>
                <w:iCs/>
                <w:color w:val="27130E"/>
                <w:sz w:val="18"/>
                <w:szCs w:val="18"/>
                <w:lang w:eastAsia="en-US"/>
              </w:rPr>
              <w:t>Сумма баллов</w:t>
            </w:r>
          </w:p>
        </w:tc>
        <w:tc>
          <w:tcPr>
            <w:tcW w:w="376" w:type="pct"/>
            <w:textDirection w:val="btLr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color w:val="27130E"/>
                <w:sz w:val="18"/>
                <w:szCs w:val="18"/>
                <w:lang w:eastAsia="en-US"/>
              </w:rPr>
            </w:pPr>
            <w:r w:rsidRPr="0066765E">
              <w:rPr>
                <w:iCs/>
                <w:color w:val="27130E"/>
                <w:sz w:val="18"/>
                <w:szCs w:val="18"/>
                <w:lang w:eastAsia="en-US"/>
              </w:rPr>
              <w:t>% достижения максимального балла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7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МБДОУ детский сад № 1 "Родничок" г. Охи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455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19,0</w:t>
            </w:r>
          </w:p>
        </w:tc>
        <w:tc>
          <w:tcPr>
            <w:tcW w:w="376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95%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7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МБДОУ детский сад № 5 "Звездочка" г. Охи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8,0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8,0</w:t>
            </w:r>
          </w:p>
        </w:tc>
        <w:tc>
          <w:tcPr>
            <w:tcW w:w="455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16,0</w:t>
            </w:r>
          </w:p>
        </w:tc>
        <w:tc>
          <w:tcPr>
            <w:tcW w:w="376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80%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7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МБДОУ детский сад №7 "Журавушка" г. Охи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455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19,0</w:t>
            </w:r>
          </w:p>
        </w:tc>
        <w:tc>
          <w:tcPr>
            <w:tcW w:w="376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95%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7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МБДОУ детский сад № 20 "Снегурочка"</w:t>
            </w:r>
            <w:r w:rsidR="00D403D7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81F89">
              <w:rPr>
                <w:rFonts w:ascii="Calibri" w:hAnsi="Calibri" w:cs="Calibri"/>
                <w:sz w:val="22"/>
                <w:szCs w:val="22"/>
              </w:rPr>
              <w:t>г. Охи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455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19,0</w:t>
            </w:r>
          </w:p>
        </w:tc>
        <w:tc>
          <w:tcPr>
            <w:tcW w:w="376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95%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7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МБОУ НОШ №2 г.Охи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455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18,6</w:t>
            </w:r>
          </w:p>
        </w:tc>
        <w:tc>
          <w:tcPr>
            <w:tcW w:w="376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93%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7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МБОУ ОШ № 4 г. Охи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455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18,8</w:t>
            </w:r>
          </w:p>
        </w:tc>
        <w:tc>
          <w:tcPr>
            <w:tcW w:w="376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94%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7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МКОУ НОШ</w:t>
            </w:r>
            <w:r w:rsidR="00D403D7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81F89">
              <w:rPr>
                <w:rFonts w:ascii="Calibri" w:hAnsi="Calibri" w:cs="Calibri"/>
                <w:sz w:val="22"/>
                <w:szCs w:val="22"/>
              </w:rPr>
              <w:t>с. Москальво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455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18,8</w:t>
            </w:r>
          </w:p>
        </w:tc>
        <w:tc>
          <w:tcPr>
            <w:tcW w:w="376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94%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7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МКОУ ООШ с. Восточное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8,8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9,0</w:t>
            </w:r>
          </w:p>
        </w:tc>
        <w:tc>
          <w:tcPr>
            <w:tcW w:w="455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17,8</w:t>
            </w:r>
          </w:p>
        </w:tc>
        <w:tc>
          <w:tcPr>
            <w:tcW w:w="376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89%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7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МБУ ДО "Охинская ДШИ № 1"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455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20,0</w:t>
            </w:r>
          </w:p>
        </w:tc>
        <w:tc>
          <w:tcPr>
            <w:tcW w:w="376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100%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7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МБУ ДО "Охинская ДШИ № 2"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455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20,0</w:t>
            </w:r>
          </w:p>
        </w:tc>
        <w:tc>
          <w:tcPr>
            <w:tcW w:w="376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100%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7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МБУ ДО ДЮСШ г.Охи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455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18,6</w:t>
            </w:r>
          </w:p>
        </w:tc>
        <w:tc>
          <w:tcPr>
            <w:tcW w:w="376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93%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07" w:type="pct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по совокупности учреждений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9,3</w:t>
            </w:r>
          </w:p>
        </w:tc>
        <w:tc>
          <w:tcPr>
            <w:tcW w:w="531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455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18,7</w:t>
            </w:r>
          </w:p>
        </w:tc>
        <w:tc>
          <w:tcPr>
            <w:tcW w:w="376" w:type="pct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93%</w:t>
            </w:r>
          </w:p>
        </w:tc>
      </w:tr>
    </w:tbl>
    <w:p w:rsidR="00B46D8B" w:rsidRDefault="00B46D8B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</w:p>
    <w:p w:rsidR="0066765E" w:rsidRDefault="0066765E" w:rsidP="00486DD3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 w:rsidRPr="0066765E">
        <w:rPr>
          <w:bCs w:val="0"/>
          <w:iCs/>
          <w:lang w:eastAsia="en-US"/>
        </w:rPr>
        <w:t xml:space="preserve">По показателям доброжелательности, вежливости и компетентности сотрудников </w:t>
      </w:r>
      <w:r w:rsidR="00510087">
        <w:rPr>
          <w:bCs w:val="0"/>
          <w:iCs/>
          <w:lang w:eastAsia="en-US"/>
        </w:rPr>
        <w:t xml:space="preserve">почти </w:t>
      </w:r>
      <w:r w:rsidRPr="0066765E">
        <w:rPr>
          <w:bCs w:val="0"/>
          <w:iCs/>
          <w:lang w:eastAsia="en-US"/>
        </w:rPr>
        <w:t xml:space="preserve">все организации показали высокие результаты – более </w:t>
      </w:r>
      <w:r w:rsidR="00510087">
        <w:rPr>
          <w:bCs w:val="0"/>
          <w:iCs/>
          <w:lang w:eastAsia="en-US"/>
        </w:rPr>
        <w:t>92</w:t>
      </w:r>
      <w:r w:rsidRPr="0066765E">
        <w:rPr>
          <w:bCs w:val="0"/>
          <w:iCs/>
          <w:lang w:eastAsia="en-US"/>
        </w:rPr>
        <w:t>% от возможного.</w:t>
      </w:r>
      <w:r w:rsidR="00090A59">
        <w:rPr>
          <w:bCs w:val="0"/>
          <w:iCs/>
          <w:lang w:eastAsia="en-US"/>
        </w:rPr>
        <w:t xml:space="preserve"> Показатель по совокупности организаций</w:t>
      </w:r>
      <w:r w:rsidR="00AE1A4C">
        <w:rPr>
          <w:bCs w:val="0"/>
          <w:iCs/>
          <w:lang w:eastAsia="en-US"/>
        </w:rPr>
        <w:t xml:space="preserve"> </w:t>
      </w:r>
      <w:r w:rsidR="00090A59">
        <w:rPr>
          <w:bCs w:val="0"/>
          <w:iCs/>
          <w:lang w:eastAsia="en-US"/>
        </w:rPr>
        <w:t>- 9</w:t>
      </w:r>
      <w:r w:rsidR="00510087">
        <w:rPr>
          <w:bCs w:val="0"/>
          <w:iCs/>
          <w:lang w:eastAsia="en-US"/>
        </w:rPr>
        <w:t>3</w:t>
      </w:r>
      <w:r w:rsidR="00090A59">
        <w:rPr>
          <w:bCs w:val="0"/>
          <w:iCs/>
          <w:lang w:eastAsia="en-US"/>
        </w:rPr>
        <w:t>%, где 9,3 балла</w:t>
      </w:r>
      <w:r w:rsidR="00AE1A4C">
        <w:rPr>
          <w:bCs w:val="0"/>
          <w:iCs/>
          <w:lang w:eastAsia="en-US"/>
        </w:rPr>
        <w:t xml:space="preserve"> </w:t>
      </w:r>
      <w:r w:rsidR="00090A59">
        <w:rPr>
          <w:bCs w:val="0"/>
          <w:iCs/>
          <w:lang w:eastAsia="en-US"/>
        </w:rPr>
        <w:t>были получены за</w:t>
      </w:r>
      <w:r w:rsidR="00AE1A4C">
        <w:rPr>
          <w:bCs w:val="0"/>
          <w:iCs/>
          <w:lang w:eastAsia="en-US"/>
        </w:rPr>
        <w:t xml:space="preserve"> </w:t>
      </w:r>
      <w:r w:rsidR="00090A59">
        <w:rPr>
          <w:bCs w:val="0"/>
          <w:iCs/>
          <w:lang w:eastAsia="en-US"/>
        </w:rPr>
        <w:t>вежливость и доброжелательности и 9</w:t>
      </w:r>
      <w:r w:rsidR="00510087">
        <w:rPr>
          <w:bCs w:val="0"/>
          <w:iCs/>
          <w:lang w:eastAsia="en-US"/>
        </w:rPr>
        <w:t>,4</w:t>
      </w:r>
      <w:r w:rsidR="00090A59">
        <w:rPr>
          <w:bCs w:val="0"/>
          <w:iCs/>
          <w:lang w:eastAsia="en-US"/>
        </w:rPr>
        <w:t xml:space="preserve"> балл</w:t>
      </w:r>
      <w:r w:rsidR="00510087">
        <w:rPr>
          <w:bCs w:val="0"/>
          <w:iCs/>
          <w:lang w:eastAsia="en-US"/>
        </w:rPr>
        <w:t>а</w:t>
      </w:r>
      <w:r w:rsidR="00090A59">
        <w:rPr>
          <w:bCs w:val="0"/>
          <w:iCs/>
          <w:lang w:eastAsia="en-US"/>
        </w:rPr>
        <w:t xml:space="preserve"> – за компетентность.</w:t>
      </w:r>
      <w:r w:rsidR="00AE1A4C">
        <w:rPr>
          <w:bCs w:val="0"/>
          <w:iCs/>
          <w:lang w:eastAsia="en-US"/>
        </w:rPr>
        <w:t xml:space="preserve"> </w:t>
      </w:r>
    </w:p>
    <w:p w:rsidR="00510087" w:rsidRDefault="00090A59" w:rsidP="00090A59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 xml:space="preserve">При этом наиболее высокие результаты были показаны </w:t>
      </w:r>
      <w:bookmarkStart w:id="22" w:name="_Toc484929403"/>
      <w:r w:rsidR="00510087">
        <w:rPr>
          <w:bCs w:val="0"/>
          <w:iCs/>
          <w:lang w:eastAsia="en-US"/>
        </w:rPr>
        <w:t>ДШИ №1 и №2 (100% от возможного).</w:t>
      </w:r>
    </w:p>
    <w:p w:rsidR="00510087" w:rsidRDefault="00510087" w:rsidP="00510087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 xml:space="preserve">Заметно отстаёт от других учреждений по показателям данной группы </w:t>
      </w:r>
      <w:r w:rsidRPr="00510087">
        <w:rPr>
          <w:bCs w:val="0"/>
          <w:iCs/>
          <w:lang w:eastAsia="en-US"/>
        </w:rPr>
        <w:t>детский сад № 5 "Звездочка"</w:t>
      </w:r>
      <w:r>
        <w:rPr>
          <w:bCs w:val="0"/>
          <w:iCs/>
          <w:lang w:eastAsia="en-US"/>
        </w:rPr>
        <w:t xml:space="preserve"> (80% от максимума), в меньшей степени - </w:t>
      </w:r>
      <w:r w:rsidRPr="00510087">
        <w:rPr>
          <w:bCs w:val="0"/>
          <w:iCs/>
          <w:lang w:eastAsia="en-US"/>
        </w:rPr>
        <w:t>ООШ с. Восточное</w:t>
      </w:r>
      <w:r>
        <w:rPr>
          <w:bCs w:val="0"/>
          <w:iCs/>
          <w:lang w:eastAsia="en-US"/>
        </w:rPr>
        <w:t xml:space="preserve"> (89% от максимума).</w:t>
      </w:r>
    </w:p>
    <w:p w:rsidR="00F233B1" w:rsidRPr="00510087" w:rsidRDefault="00F233B1" w:rsidP="00510087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>Отмечается, что оценки вежливости и доброжелательности и компетентности разливаются не более, чем на 0,4 балла. Это говорит о высоком уровне взаимосвязи данных оценок. Родители признают компетентным тех, кто умеет выстроить отношения с родителями и детьми. В ряде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>случаев такой подход можно признать субъективным, однако в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>образовательном процессе он вполне оправдан – субъект-субъектные отношения между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>всеми 3 участниками образовательного процесса (учащиеся, педагоги, родители) лежат в основе</w:t>
      </w:r>
      <w:r w:rsidR="00D403D7">
        <w:rPr>
          <w:bCs w:val="0"/>
          <w:iCs/>
          <w:lang w:eastAsia="en-US"/>
        </w:rPr>
        <w:t xml:space="preserve"> </w:t>
      </w:r>
      <w:r>
        <w:rPr>
          <w:bCs w:val="0"/>
          <w:iCs/>
          <w:lang w:eastAsia="en-US"/>
        </w:rPr>
        <w:t xml:space="preserve">успешности обучения. </w:t>
      </w:r>
    </w:p>
    <w:p w:rsidR="00090A59" w:rsidRDefault="00090A59">
      <w:pPr>
        <w:autoSpaceDE/>
        <w:autoSpaceDN/>
        <w:adjustRightInd/>
        <w:spacing w:after="200" w:line="288" w:lineRule="auto"/>
        <w:ind w:firstLine="0"/>
        <w:jc w:val="left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br w:type="page"/>
      </w:r>
    </w:p>
    <w:p w:rsidR="0066765E" w:rsidRPr="0066765E" w:rsidRDefault="0066765E" w:rsidP="000F09C1">
      <w:pPr>
        <w:pStyle w:val="2"/>
        <w:rPr>
          <w:lang w:eastAsia="en-US"/>
        </w:rPr>
      </w:pPr>
      <w:bookmarkStart w:id="23" w:name="_Toc491820094"/>
      <w:r w:rsidRPr="0066765E">
        <w:rPr>
          <w:lang w:eastAsia="en-US"/>
        </w:rPr>
        <w:lastRenderedPageBreak/>
        <w:t>Оценка удовлетворенности качеством оказания услуг</w:t>
      </w:r>
      <w:bookmarkEnd w:id="22"/>
      <w:bookmarkEnd w:id="23"/>
    </w:p>
    <w:p w:rsidR="0066765E" w:rsidRPr="0066765E" w:rsidRDefault="0066765E" w:rsidP="00486DD3">
      <w:pPr>
        <w:autoSpaceDE/>
        <w:autoSpaceDN/>
        <w:adjustRightInd/>
        <w:spacing w:line="240" w:lineRule="auto"/>
        <w:ind w:firstLine="708"/>
        <w:rPr>
          <w:bCs w:val="0"/>
          <w:iCs/>
          <w:lang w:eastAsia="en-US"/>
        </w:rPr>
      </w:pPr>
    </w:p>
    <w:p w:rsidR="0066765E" w:rsidRPr="0066765E" w:rsidRDefault="0066765E" w:rsidP="00486DD3">
      <w:pPr>
        <w:autoSpaceDE/>
        <w:autoSpaceDN/>
        <w:adjustRightInd/>
        <w:spacing w:line="240" w:lineRule="auto"/>
        <w:ind w:firstLine="0"/>
        <w:rPr>
          <w:b/>
          <w:bCs w:val="0"/>
          <w:iCs/>
          <w:color w:val="2A6C7D"/>
          <w:sz w:val="18"/>
          <w:szCs w:val="18"/>
          <w:lang w:eastAsia="en-US"/>
        </w:rPr>
      </w:pPr>
      <w:r w:rsidRPr="0066765E">
        <w:rPr>
          <w:b/>
          <w:bCs w:val="0"/>
          <w:iCs/>
          <w:color w:val="2A6C7D"/>
          <w:sz w:val="18"/>
          <w:szCs w:val="18"/>
          <w:lang w:eastAsia="en-US"/>
        </w:rPr>
        <w:t>Таблица 19. Основные показатели удовлетворенности качеством оказания услуг</w:t>
      </w:r>
    </w:p>
    <w:p w:rsidR="0066765E" w:rsidRPr="0066765E" w:rsidRDefault="0066765E" w:rsidP="00486DD3">
      <w:pPr>
        <w:autoSpaceDE/>
        <w:autoSpaceDN/>
        <w:adjustRightInd/>
        <w:spacing w:line="240" w:lineRule="auto"/>
        <w:ind w:firstLine="709"/>
        <w:jc w:val="left"/>
        <w:rPr>
          <w:bCs w:val="0"/>
          <w:iCs/>
          <w:lang w:eastAsia="en-US"/>
        </w:rPr>
      </w:pPr>
    </w:p>
    <w:tbl>
      <w:tblPr>
        <w:tblStyle w:val="-2410"/>
        <w:tblW w:w="10195" w:type="dxa"/>
        <w:tblLayout w:type="fixed"/>
        <w:tblLook w:val="04A0" w:firstRow="1" w:lastRow="0" w:firstColumn="1" w:lastColumn="0" w:noHBand="0" w:noVBand="1"/>
      </w:tblPr>
      <w:tblGrid>
        <w:gridCol w:w="4490"/>
        <w:gridCol w:w="1384"/>
        <w:gridCol w:w="1384"/>
        <w:gridCol w:w="1384"/>
        <w:gridCol w:w="709"/>
        <w:gridCol w:w="844"/>
      </w:tblGrid>
      <w:tr w:rsidR="0066765E" w:rsidRPr="0066765E" w:rsidTr="00F81F8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90" w:type="dxa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rPr>
                <w:iCs/>
                <w:sz w:val="18"/>
                <w:szCs w:val="18"/>
                <w:lang w:eastAsia="en-US"/>
              </w:rPr>
            </w:pPr>
            <w:r w:rsidRPr="0066765E">
              <w:rPr>
                <w:iCs/>
                <w:sz w:val="18"/>
                <w:szCs w:val="18"/>
                <w:lang w:eastAsia="en-US"/>
              </w:rPr>
              <w:t>Учреждение</w:t>
            </w:r>
          </w:p>
        </w:tc>
        <w:tc>
          <w:tcPr>
            <w:tcW w:w="1384" w:type="dxa"/>
          </w:tcPr>
          <w:p w:rsidR="0066765E" w:rsidRPr="0066765E" w:rsidRDefault="0066765E" w:rsidP="004F76B0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color w:val="000000"/>
                <w:sz w:val="16"/>
                <w:szCs w:val="16"/>
                <w:lang w:eastAsia="en-US"/>
              </w:rPr>
            </w:pPr>
            <w:r w:rsidRPr="0066765E">
              <w:rPr>
                <w:iCs/>
                <w:color w:val="000000"/>
                <w:sz w:val="16"/>
                <w:szCs w:val="16"/>
                <w:lang w:eastAsia="en-US"/>
              </w:rPr>
              <w:t>Удовлетворённость материально-техническим обеспечением организации</w:t>
            </w:r>
          </w:p>
        </w:tc>
        <w:tc>
          <w:tcPr>
            <w:tcW w:w="1384" w:type="dxa"/>
          </w:tcPr>
          <w:p w:rsidR="0066765E" w:rsidRPr="0066765E" w:rsidRDefault="0066765E" w:rsidP="004F76B0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color w:val="000000"/>
                <w:sz w:val="16"/>
                <w:szCs w:val="16"/>
                <w:lang w:eastAsia="en-US"/>
              </w:rPr>
            </w:pPr>
            <w:r w:rsidRPr="0066765E">
              <w:rPr>
                <w:iCs/>
                <w:color w:val="000000"/>
                <w:sz w:val="16"/>
                <w:szCs w:val="16"/>
                <w:lang w:eastAsia="en-US"/>
              </w:rPr>
              <w:t xml:space="preserve">Готовность рекомендовать организацию родственникам и знакомым </w:t>
            </w:r>
          </w:p>
        </w:tc>
        <w:tc>
          <w:tcPr>
            <w:tcW w:w="1384" w:type="dxa"/>
          </w:tcPr>
          <w:p w:rsidR="0066765E" w:rsidRPr="0066765E" w:rsidRDefault="0066765E" w:rsidP="004F76B0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color w:val="000000"/>
                <w:sz w:val="16"/>
                <w:szCs w:val="16"/>
                <w:lang w:eastAsia="en-US"/>
              </w:rPr>
            </w:pPr>
            <w:r w:rsidRPr="0066765E">
              <w:rPr>
                <w:iCs/>
                <w:color w:val="000000"/>
                <w:sz w:val="16"/>
                <w:szCs w:val="16"/>
                <w:lang w:eastAsia="en-US"/>
              </w:rPr>
              <w:t>Удовлетворённость качеством предоставляемых образовательных услуг</w:t>
            </w:r>
          </w:p>
        </w:tc>
        <w:tc>
          <w:tcPr>
            <w:tcW w:w="709" w:type="dxa"/>
            <w:textDirection w:val="btLr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color w:val="000000"/>
                <w:sz w:val="16"/>
                <w:szCs w:val="18"/>
                <w:lang w:eastAsia="en-US"/>
              </w:rPr>
            </w:pPr>
            <w:r w:rsidRPr="0066765E">
              <w:rPr>
                <w:iCs/>
                <w:color w:val="000000"/>
                <w:sz w:val="16"/>
                <w:szCs w:val="18"/>
                <w:lang w:eastAsia="en-US"/>
              </w:rPr>
              <w:t>Сумма баллов</w:t>
            </w:r>
          </w:p>
        </w:tc>
        <w:tc>
          <w:tcPr>
            <w:tcW w:w="844" w:type="dxa"/>
            <w:textDirection w:val="btLr"/>
          </w:tcPr>
          <w:p w:rsidR="0066765E" w:rsidRPr="0066765E" w:rsidRDefault="0066765E" w:rsidP="00486DD3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color w:val="000000"/>
                <w:sz w:val="16"/>
                <w:szCs w:val="18"/>
                <w:lang w:eastAsia="en-US"/>
              </w:rPr>
            </w:pPr>
            <w:r w:rsidRPr="0066765E">
              <w:rPr>
                <w:iCs/>
                <w:color w:val="000000"/>
                <w:sz w:val="16"/>
                <w:szCs w:val="18"/>
                <w:lang w:eastAsia="en-US"/>
              </w:rPr>
              <w:t>% достижения максимального балла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90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МБДОУ детский сад № 1 "Родничок" г. Охи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9,8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9,8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70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29,6</w:t>
            </w:r>
          </w:p>
        </w:tc>
        <w:tc>
          <w:tcPr>
            <w:tcW w:w="84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99%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90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МБДОУ детский сад № 5 "Звездочка" г. Охи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9,0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70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27,4</w:t>
            </w:r>
          </w:p>
        </w:tc>
        <w:tc>
          <w:tcPr>
            <w:tcW w:w="84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91%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90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МБДОУ детский сад №7 "Журавушка" г. Охи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8,6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9,0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9,0</w:t>
            </w:r>
          </w:p>
        </w:tc>
        <w:tc>
          <w:tcPr>
            <w:tcW w:w="70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26,6</w:t>
            </w:r>
          </w:p>
        </w:tc>
        <w:tc>
          <w:tcPr>
            <w:tcW w:w="84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89%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90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МБДОУ детский сад № 20 "Снегурочка"</w:t>
            </w:r>
            <w:r w:rsidR="00D403D7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81F89">
              <w:rPr>
                <w:rFonts w:ascii="Calibri" w:hAnsi="Calibri" w:cs="Calibri"/>
                <w:sz w:val="22"/>
                <w:szCs w:val="22"/>
              </w:rPr>
              <w:t>г. Охи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8,8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70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27,6</w:t>
            </w:r>
          </w:p>
        </w:tc>
        <w:tc>
          <w:tcPr>
            <w:tcW w:w="84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92%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90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МБОУ НОШ №2 г.Охи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9,0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70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27,4</w:t>
            </w:r>
          </w:p>
        </w:tc>
        <w:tc>
          <w:tcPr>
            <w:tcW w:w="84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91%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90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МБОУ ОШ № 4 г. Охи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9,6</w:t>
            </w:r>
          </w:p>
        </w:tc>
        <w:tc>
          <w:tcPr>
            <w:tcW w:w="70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28,8</w:t>
            </w:r>
          </w:p>
        </w:tc>
        <w:tc>
          <w:tcPr>
            <w:tcW w:w="84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96%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90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МКОУ НОШ</w:t>
            </w:r>
            <w:r w:rsidR="00D403D7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81F89">
              <w:rPr>
                <w:rFonts w:ascii="Calibri" w:hAnsi="Calibri" w:cs="Calibri"/>
                <w:sz w:val="22"/>
                <w:szCs w:val="22"/>
              </w:rPr>
              <w:t>с. Москальво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70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27,6</w:t>
            </w:r>
          </w:p>
        </w:tc>
        <w:tc>
          <w:tcPr>
            <w:tcW w:w="84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92%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90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МКОУ ООШ с. Восточное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8,8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8,8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70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26,8</w:t>
            </w:r>
          </w:p>
        </w:tc>
        <w:tc>
          <w:tcPr>
            <w:tcW w:w="84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89%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90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МБУ ДО "Охинская ДШИ № 1"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70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30,0</w:t>
            </w:r>
          </w:p>
        </w:tc>
        <w:tc>
          <w:tcPr>
            <w:tcW w:w="84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100%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90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МБУ ДО "Охинская ДШИ № 2"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10,0</w:t>
            </w:r>
          </w:p>
        </w:tc>
        <w:tc>
          <w:tcPr>
            <w:tcW w:w="70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30,0</w:t>
            </w:r>
          </w:p>
        </w:tc>
        <w:tc>
          <w:tcPr>
            <w:tcW w:w="84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100%</w:t>
            </w:r>
          </w:p>
        </w:tc>
      </w:tr>
      <w:tr w:rsidR="00F81F89" w:rsidRPr="00F81F89" w:rsidTr="00F81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90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МБУ ДО ДЮСШ г.Охи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9,2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70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28,0</w:t>
            </w:r>
          </w:p>
        </w:tc>
        <w:tc>
          <w:tcPr>
            <w:tcW w:w="84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93%</w:t>
            </w:r>
          </w:p>
        </w:tc>
      </w:tr>
      <w:tr w:rsidR="00F81F89" w:rsidRPr="00F81F89" w:rsidTr="00F81F8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90" w:type="dxa"/>
            <w:noWrap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left"/>
              <w:rPr>
                <w:rFonts w:ascii="Calibri" w:hAnsi="Calibri" w:cs="Calibri"/>
                <w:sz w:val="22"/>
                <w:szCs w:val="22"/>
              </w:rPr>
            </w:pPr>
            <w:r w:rsidRPr="00F81F89">
              <w:rPr>
                <w:rFonts w:ascii="Calibri" w:hAnsi="Calibri" w:cs="Calibri"/>
                <w:sz w:val="22"/>
                <w:szCs w:val="22"/>
              </w:rPr>
              <w:t>по совокупности учреждений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9,3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9,4</w:t>
            </w:r>
          </w:p>
        </w:tc>
        <w:tc>
          <w:tcPr>
            <w:tcW w:w="138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9,5</w:t>
            </w:r>
          </w:p>
        </w:tc>
        <w:tc>
          <w:tcPr>
            <w:tcW w:w="709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28,2</w:t>
            </w:r>
          </w:p>
        </w:tc>
        <w:tc>
          <w:tcPr>
            <w:tcW w:w="844" w:type="dxa"/>
            <w:noWrap/>
            <w:vAlign w:val="center"/>
            <w:hideMark/>
          </w:tcPr>
          <w:p w:rsidR="00F81F89" w:rsidRPr="00F81F89" w:rsidRDefault="00F81F89" w:rsidP="00F81F89">
            <w:pPr>
              <w:autoSpaceDE/>
              <w:autoSpaceDN/>
              <w:adjustRightInd/>
              <w:spacing w:line="24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sz w:val="22"/>
                <w:szCs w:val="22"/>
              </w:rPr>
            </w:pPr>
            <w:r w:rsidRPr="00F81F89">
              <w:rPr>
                <w:rFonts w:ascii="Calibri" w:hAnsi="Calibri" w:cs="Calibri"/>
                <w:bCs w:val="0"/>
                <w:sz w:val="22"/>
                <w:szCs w:val="22"/>
              </w:rPr>
              <w:t>94%</w:t>
            </w:r>
          </w:p>
        </w:tc>
      </w:tr>
    </w:tbl>
    <w:p w:rsidR="00090A59" w:rsidRDefault="00090A59" w:rsidP="00486DD3">
      <w:pPr>
        <w:autoSpaceDE/>
        <w:autoSpaceDN/>
        <w:adjustRightInd/>
        <w:spacing w:line="240" w:lineRule="auto"/>
        <w:ind w:firstLine="709"/>
        <w:jc w:val="left"/>
        <w:rPr>
          <w:bCs w:val="0"/>
          <w:iCs/>
          <w:lang w:eastAsia="en-US"/>
        </w:rPr>
      </w:pPr>
    </w:p>
    <w:p w:rsidR="00510087" w:rsidRDefault="00360BEB" w:rsidP="00360BEB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>По показателям удовлетворённости качеством оказания услуг, отмечаются значительные различия между учреждениями. Средний показатель составляет 9</w:t>
      </w:r>
      <w:r w:rsidR="00510087">
        <w:rPr>
          <w:bCs w:val="0"/>
          <w:iCs/>
          <w:lang w:eastAsia="en-US"/>
        </w:rPr>
        <w:t>4</w:t>
      </w:r>
      <w:r>
        <w:rPr>
          <w:bCs w:val="0"/>
          <w:iCs/>
          <w:lang w:eastAsia="en-US"/>
        </w:rPr>
        <w:t xml:space="preserve">%. </w:t>
      </w:r>
    </w:p>
    <w:p w:rsidR="00510087" w:rsidRDefault="003B7D1C" w:rsidP="00360BEB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 xml:space="preserve">Наиболее высокие баллы по данному показателю (100% от максимума) получили ДШИ №1 и №2, 99% от максимума получил </w:t>
      </w:r>
      <w:r w:rsidRPr="003B7D1C">
        <w:rPr>
          <w:bCs w:val="0"/>
          <w:iCs/>
          <w:lang w:eastAsia="en-US"/>
        </w:rPr>
        <w:t>детский сад № 1 "Родничок"</w:t>
      </w:r>
      <w:r>
        <w:rPr>
          <w:bCs w:val="0"/>
          <w:iCs/>
          <w:lang w:eastAsia="en-US"/>
        </w:rPr>
        <w:t>.</w:t>
      </w:r>
    </w:p>
    <w:p w:rsidR="003B7D1C" w:rsidRDefault="003B7D1C" w:rsidP="00360BEB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>Как показывает исследование, наиболее высокий уровень удовлетворённости показывают те учреждения, где выше всех оценивается вежливость и компетентность сотрудников – при высокой оценки уровня доброжелательности и компетентности сотрудников, 100% уровень удовлетворённости отмечается в ДШИ № 2, несмотря на то, что показатель комфортности и доступности составил только 69%.</w:t>
      </w:r>
    </w:p>
    <w:p w:rsidR="003B7D1C" w:rsidRDefault="003B7D1C" w:rsidP="00360BEB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  <w:r>
        <w:rPr>
          <w:bCs w:val="0"/>
          <w:iCs/>
          <w:lang w:eastAsia="en-US"/>
        </w:rPr>
        <w:t>Наименьшие оценки по показателям данной группы составляют 89%, что является достаточно высоким значением (</w:t>
      </w:r>
      <w:r w:rsidRPr="003B7D1C">
        <w:rPr>
          <w:bCs w:val="0"/>
          <w:iCs/>
          <w:lang w:eastAsia="en-US"/>
        </w:rPr>
        <w:t>детский сад №7 "Журавушка"</w:t>
      </w:r>
      <w:r>
        <w:rPr>
          <w:bCs w:val="0"/>
          <w:iCs/>
          <w:lang w:eastAsia="en-US"/>
        </w:rPr>
        <w:t xml:space="preserve"> и ООШ с. Восточное).</w:t>
      </w:r>
    </w:p>
    <w:p w:rsidR="003B7D1C" w:rsidRDefault="003B7D1C" w:rsidP="00360BEB">
      <w:pPr>
        <w:autoSpaceDE/>
        <w:autoSpaceDN/>
        <w:adjustRightInd/>
        <w:spacing w:line="240" w:lineRule="auto"/>
        <w:ind w:firstLine="709"/>
        <w:rPr>
          <w:bCs w:val="0"/>
          <w:iCs/>
          <w:lang w:eastAsia="en-US"/>
        </w:rPr>
      </w:pPr>
    </w:p>
    <w:p w:rsidR="004F76B0" w:rsidRPr="007D512A" w:rsidRDefault="000F09C1" w:rsidP="004F76B0">
      <w:pPr>
        <w:pStyle w:val="1"/>
      </w:pPr>
      <w:bookmarkStart w:id="24" w:name="_Toc484929405"/>
      <w:bookmarkStart w:id="25" w:name="_Toc491820095"/>
      <w:r>
        <w:lastRenderedPageBreak/>
        <w:t>Р</w:t>
      </w:r>
      <w:r w:rsidR="004F76B0" w:rsidRPr="007D512A">
        <w:t>екомендации</w:t>
      </w:r>
      <w:bookmarkEnd w:id="24"/>
      <w:bookmarkEnd w:id="25"/>
    </w:p>
    <w:p w:rsidR="004F76B0" w:rsidRPr="007D512A" w:rsidRDefault="004F76B0" w:rsidP="004F76B0"/>
    <w:p w:rsidR="007575F4" w:rsidRDefault="000E2368" w:rsidP="00C13256">
      <w:pPr>
        <w:spacing w:line="240" w:lineRule="auto"/>
      </w:pPr>
      <w:r>
        <w:t>Исследование показало в целом высокий уровень доступности</w:t>
      </w:r>
      <w:r w:rsidR="00D403D7">
        <w:t xml:space="preserve"> </w:t>
      </w:r>
      <w:r>
        <w:t>и качества о</w:t>
      </w:r>
      <w:r w:rsidR="007575F4">
        <w:t xml:space="preserve">бразования по всем показателям. </w:t>
      </w:r>
    </w:p>
    <w:p w:rsidR="000E2368" w:rsidRDefault="007575F4" w:rsidP="00C13256">
      <w:pPr>
        <w:pStyle w:val="a"/>
        <w:numPr>
          <w:ilvl w:val="0"/>
          <w:numId w:val="14"/>
        </w:numPr>
        <w:autoSpaceDE/>
        <w:autoSpaceDN/>
        <w:adjustRightInd/>
        <w:spacing w:line="240" w:lineRule="auto"/>
        <w:ind w:left="0" w:firstLine="703"/>
      </w:pPr>
      <w:r>
        <w:t>По дошкольным образовательным учреждениям – отмечаются общие пожелания, которые высказывались родителями и</w:t>
      </w:r>
      <w:r w:rsidRPr="007575F4">
        <w:t>/</w:t>
      </w:r>
      <w:r>
        <w:t>или педагогами в отношении всех или большинства обследуемых учреждения: это введение дополнительных образовательных программ хореографической, спортивной направленности,</w:t>
      </w:r>
      <w:r w:rsidR="00D403D7">
        <w:t xml:space="preserve"> </w:t>
      </w:r>
      <w:r>
        <w:t>английского языка;</w:t>
      </w:r>
      <w:r w:rsidR="00D403D7">
        <w:t xml:space="preserve"> </w:t>
      </w:r>
      <w:r>
        <w:t xml:space="preserve">проведение занятий в бассейне; покупка мультимедийного оборудования. Подобные пожелания высказывались даже в тех учреждениях, которые получили наиболее высокие оценки. </w:t>
      </w:r>
    </w:p>
    <w:p w:rsidR="000F09C1" w:rsidRDefault="00FA42B7" w:rsidP="00C13256">
      <w:pPr>
        <w:pStyle w:val="a"/>
        <w:numPr>
          <w:ilvl w:val="0"/>
          <w:numId w:val="15"/>
        </w:numPr>
        <w:autoSpaceDE/>
        <w:autoSpaceDN/>
        <w:adjustRightInd/>
        <w:spacing w:line="240" w:lineRule="auto"/>
      </w:pPr>
      <w:r w:rsidRPr="00FA42B7">
        <w:t>МБДОУ д</w:t>
      </w:r>
      <w:r>
        <w:t>етский сад № 1 "Родничок" г. Охи –</w:t>
      </w:r>
      <w:r w:rsidR="00D403D7">
        <w:t xml:space="preserve"> </w:t>
      </w:r>
      <w:r w:rsidR="00F233B1">
        <w:t xml:space="preserve">один из лидеров </w:t>
      </w:r>
      <w:r>
        <w:t xml:space="preserve">рейтинга. Учреждение набрало 97% от возможного количества баллов. Посетителей сада в целом всё устраивает, за исключением отсутствия логопеда. </w:t>
      </w:r>
    </w:p>
    <w:p w:rsidR="00FA42B7" w:rsidRDefault="00FA42B7" w:rsidP="00C13256">
      <w:pPr>
        <w:pStyle w:val="a"/>
        <w:numPr>
          <w:ilvl w:val="0"/>
          <w:numId w:val="15"/>
        </w:numPr>
        <w:autoSpaceDE/>
        <w:autoSpaceDN/>
        <w:adjustRightInd/>
        <w:spacing w:line="240" w:lineRule="auto"/>
      </w:pPr>
      <w:r w:rsidRPr="00FA42B7">
        <w:t>МБДОУ детский сад № 5 "Звездочка" г. Охи</w:t>
      </w:r>
      <w:r>
        <w:t xml:space="preserve"> – показатели достаточно высокие, суммарный результат составляет 93% от максимально возможного. Однако в данном саду по сравнению с другими снижена оценка как компетентности, так и вежливости сотрудников (по 8 баллов).</w:t>
      </w:r>
      <w:r w:rsidR="00F233B1">
        <w:t xml:space="preserve"> Желательно провести для сотрудников обучение</w:t>
      </w:r>
      <w:r w:rsidR="00D403D7">
        <w:t xml:space="preserve"> </w:t>
      </w:r>
      <w:r w:rsidR="00F233B1">
        <w:t xml:space="preserve">на тему построения субъект-субъектных отношений между участниками образовательного процесса. Среди высказываемых пожеланий учащихся и их родителей –психолог, увеличение числа кружков (английский, танцы, театральный) и бассейн. </w:t>
      </w:r>
    </w:p>
    <w:p w:rsidR="004E5B72" w:rsidRDefault="004E5B72" w:rsidP="00C13256">
      <w:pPr>
        <w:pStyle w:val="a"/>
        <w:numPr>
          <w:ilvl w:val="0"/>
          <w:numId w:val="15"/>
        </w:numPr>
        <w:autoSpaceDE/>
        <w:autoSpaceDN/>
        <w:adjustRightInd/>
        <w:spacing w:line="240" w:lineRule="auto"/>
      </w:pPr>
      <w:r w:rsidRPr="004E5B72">
        <w:t>МБДОУ детский сад № 7 "Журавушка" г. Охи</w:t>
      </w:r>
      <w:r>
        <w:t xml:space="preserve"> – получает 87% от возможного максимума. Эта оценка объективно является высокой. однако данный детский сад уступает другим обследуемым учреждениям дошкольного образования.</w:t>
      </w:r>
      <w:r w:rsidR="00D403D7">
        <w:t xml:space="preserve"> </w:t>
      </w:r>
      <w:r>
        <w:t xml:space="preserve">В некоторой степени снижение оценки обусловлено работами по наполнению сайта. </w:t>
      </w:r>
      <w:r w:rsidR="000E2368">
        <w:t xml:space="preserve">Однако </w:t>
      </w:r>
      <w:r w:rsidRPr="004E5B72">
        <w:t>основные претензии предъявляются к</w:t>
      </w:r>
      <w:r w:rsidR="007575F4">
        <w:t xml:space="preserve"> рассмотрению обращений, </w:t>
      </w:r>
      <w:r w:rsidRPr="004E5B72">
        <w:t>наличию и доступности дополнительных образовательных программ, показателям условий</w:t>
      </w:r>
      <w:r w:rsidR="00D403D7">
        <w:t xml:space="preserve"> </w:t>
      </w:r>
      <w:r w:rsidRPr="004E5B72">
        <w:t>для лиц с ОВЗ</w:t>
      </w:r>
      <w:r w:rsidR="00D403D7">
        <w:t xml:space="preserve"> </w:t>
      </w:r>
      <w:r w:rsidRPr="004E5B72">
        <w:t>и материально-технического обеспечения (в т.ч. достаточность и состояние помещений</w:t>
      </w:r>
      <w:r w:rsidR="00C13256">
        <w:t xml:space="preserve">, </w:t>
      </w:r>
      <w:r w:rsidRPr="004E5B72">
        <w:t>достаточность и доступность интерфейса методических и справочных материалов).</w:t>
      </w:r>
      <w:r w:rsidR="000E2368">
        <w:t xml:space="preserve"> Родители высказывают пожелания о расширении</w:t>
      </w:r>
      <w:r w:rsidR="00D403D7">
        <w:t xml:space="preserve"> </w:t>
      </w:r>
      <w:r w:rsidR="000E2368">
        <w:t>реализуемых учреждением дополнительных программ (танцы, спортивные секции,</w:t>
      </w:r>
      <w:r w:rsidR="00D403D7">
        <w:t xml:space="preserve"> </w:t>
      </w:r>
      <w:r w:rsidR="000E2368">
        <w:t>английский) и занятиях в бассейне. Педагоги настаивают на проведении ремонтных работ в здании.</w:t>
      </w:r>
    </w:p>
    <w:p w:rsidR="000E2368" w:rsidRDefault="000E2368" w:rsidP="00C13256">
      <w:pPr>
        <w:pStyle w:val="a"/>
        <w:numPr>
          <w:ilvl w:val="0"/>
          <w:numId w:val="15"/>
        </w:numPr>
        <w:autoSpaceDE/>
        <w:autoSpaceDN/>
        <w:adjustRightInd/>
        <w:spacing w:line="240" w:lineRule="auto"/>
      </w:pPr>
      <w:r w:rsidRPr="000E2368">
        <w:t xml:space="preserve">МБДОУ детский сад № 20 "Снегурочка" г. Охи </w:t>
      </w:r>
      <w:r>
        <w:t>– в целом</w:t>
      </w:r>
      <w:r w:rsidR="00D403D7">
        <w:t xml:space="preserve"> </w:t>
      </w:r>
      <w:r>
        <w:t>деятельность сада оценивается</w:t>
      </w:r>
      <w:r w:rsidR="00D403D7">
        <w:t xml:space="preserve"> </w:t>
      </w:r>
      <w:r>
        <w:t xml:space="preserve">достаточно высоко (92%). К недостаткам учреждения можно отнести недостаточность дополнительных образовательных программ, среди которых </w:t>
      </w:r>
      <w:r>
        <w:lastRenderedPageBreak/>
        <w:t>наиболее востребованы</w:t>
      </w:r>
      <w:r w:rsidR="00D403D7">
        <w:t xml:space="preserve"> </w:t>
      </w:r>
      <w:r>
        <w:t>хореографические и спортивные (в т.ч. – бассейн). Также</w:t>
      </w:r>
      <w:r w:rsidR="00D403D7">
        <w:t xml:space="preserve"> </w:t>
      </w:r>
      <w:r>
        <w:t>родители и педагоги хотели бы приобретения интерактивного мультимедийного оборудования.</w:t>
      </w:r>
      <w:r w:rsidR="00D403D7">
        <w:t xml:space="preserve"> </w:t>
      </w:r>
    </w:p>
    <w:p w:rsidR="004F76B0" w:rsidRDefault="007575F4" w:rsidP="00C13256">
      <w:pPr>
        <w:pStyle w:val="a"/>
        <w:numPr>
          <w:ilvl w:val="0"/>
          <w:numId w:val="14"/>
        </w:numPr>
        <w:autoSpaceDE/>
        <w:autoSpaceDN/>
        <w:adjustRightInd/>
        <w:spacing w:line="240" w:lineRule="auto"/>
        <w:ind w:left="0" w:firstLine="703"/>
      </w:pPr>
      <w:r>
        <w:t>Общеобразовательные учреждения</w:t>
      </w:r>
      <w:r w:rsidR="00F15F2E">
        <w:t>. Общей проблемой является</w:t>
      </w:r>
      <w:r w:rsidR="00D403D7">
        <w:t xml:space="preserve"> </w:t>
      </w:r>
      <w:r w:rsidR="00F15F2E">
        <w:t>компьютеризация образования и обеспечение стабильной работы сети Интернет.</w:t>
      </w:r>
      <w:r w:rsidR="00D403D7">
        <w:t xml:space="preserve"> Также родители высказывают пожелания расширить ассортимент дополнительных занятий. </w:t>
      </w:r>
    </w:p>
    <w:p w:rsidR="007575F4" w:rsidRDefault="007575F4" w:rsidP="00C13256">
      <w:pPr>
        <w:pStyle w:val="a"/>
        <w:numPr>
          <w:ilvl w:val="0"/>
          <w:numId w:val="15"/>
        </w:numPr>
        <w:autoSpaceDE/>
        <w:autoSpaceDN/>
        <w:adjustRightInd/>
        <w:spacing w:line="240" w:lineRule="auto"/>
      </w:pPr>
      <w:r w:rsidRPr="007575F4">
        <w:t>МБОУ НОШ №2 г.Охи</w:t>
      </w:r>
      <w:r>
        <w:t xml:space="preserve"> -</w:t>
      </w:r>
      <w:r w:rsidR="00D403D7">
        <w:t xml:space="preserve"> </w:t>
      </w:r>
      <w:r>
        <w:t>результат составил 92% от возможного максимума, что является высоким результатом. По отзывам</w:t>
      </w:r>
      <w:r w:rsidR="00D403D7">
        <w:t xml:space="preserve"> </w:t>
      </w:r>
      <w:r>
        <w:t>родителей учащихся и педагогов,</w:t>
      </w:r>
      <w:r w:rsidR="00D403D7">
        <w:t xml:space="preserve"> </w:t>
      </w:r>
      <w:r w:rsidR="00E77D87">
        <w:t>Основные запросы</w:t>
      </w:r>
      <w:r w:rsidR="00D403D7">
        <w:t xml:space="preserve"> </w:t>
      </w:r>
      <w:r w:rsidR="00E77D87">
        <w:t>связаны с ИКТ-технологиями – оборудование компьютерных классов, обеспечение бесперебойной работы Интернета,</w:t>
      </w:r>
      <w:r w:rsidR="00D403D7">
        <w:t xml:space="preserve"> </w:t>
      </w:r>
      <w:r w:rsidR="00E77D87">
        <w:t>организация комп</w:t>
      </w:r>
      <w:r w:rsidR="00C13256">
        <w:t>ь</w:t>
      </w:r>
      <w:r w:rsidR="00E77D87">
        <w:t>ютерного кружка. Также родители хотели бы видеть спортивные и танцевальные кружки.</w:t>
      </w:r>
    </w:p>
    <w:p w:rsidR="004A17C0" w:rsidRDefault="004036CE" w:rsidP="003E20DE">
      <w:pPr>
        <w:pStyle w:val="a"/>
        <w:numPr>
          <w:ilvl w:val="0"/>
          <w:numId w:val="15"/>
        </w:numPr>
        <w:autoSpaceDE/>
        <w:autoSpaceDN/>
        <w:adjustRightInd/>
        <w:spacing w:line="240" w:lineRule="auto"/>
      </w:pPr>
      <w:r w:rsidRPr="004036CE">
        <w:t>МБОУ ОШ № 4 г. Охи</w:t>
      </w:r>
      <w:r>
        <w:t xml:space="preserve">. Показатели школы достаточно высокие – 95% от возможного максимума, что делает школу лидером в группе общеобразовательных учреждений. </w:t>
      </w:r>
      <w:r w:rsidR="00EB5830">
        <w:t xml:space="preserve">Школа имеет особую специфику – в ней обучаются дети с ограниченными возможностями (нарушения интеллекта, тяжёлые нарушения речи, аутизм и др.). </w:t>
      </w:r>
      <w:r w:rsidR="004A17C0">
        <w:t xml:space="preserve">Основные пожелания </w:t>
      </w:r>
      <w:r w:rsidR="00EB5830">
        <w:t xml:space="preserve">участников образовательного процесса </w:t>
      </w:r>
      <w:r w:rsidR="004A17C0">
        <w:t xml:space="preserve">связаны </w:t>
      </w:r>
      <w:r w:rsidR="00EB5830">
        <w:t xml:space="preserve">именно с этой спецификой: наличие врача-психиатра, кабинета физиотерапии. Особое значение для детей с нарушениями в развитии имеет трудовое обучение и воспитание. В целом оно обеспечивается, однако есть небольшая проблема с периодической нехваткой расходных материалов -  пластилин, дерево для   работы на станках и т.д. Ряд пожеланий связан </w:t>
      </w:r>
      <w:r w:rsidR="004A17C0">
        <w:t>с</w:t>
      </w:r>
      <w:r w:rsidR="00D403D7">
        <w:t xml:space="preserve"> </w:t>
      </w:r>
      <w:r w:rsidR="004A17C0">
        <w:t xml:space="preserve">обеспечением стабильной работы </w:t>
      </w:r>
      <w:r w:rsidR="005F40FE">
        <w:t>сети Интернет</w:t>
      </w:r>
      <w:r w:rsidR="004A17C0">
        <w:t xml:space="preserve"> в школе.</w:t>
      </w:r>
    </w:p>
    <w:p w:rsidR="004A17C0" w:rsidRDefault="004A17C0" w:rsidP="00C13256">
      <w:pPr>
        <w:pStyle w:val="a"/>
        <w:numPr>
          <w:ilvl w:val="0"/>
          <w:numId w:val="15"/>
        </w:numPr>
        <w:autoSpaceDE/>
        <w:autoSpaceDN/>
        <w:adjustRightInd/>
        <w:spacing w:line="240" w:lineRule="auto"/>
      </w:pPr>
      <w:r w:rsidRPr="004A17C0">
        <w:t>МКОУ НОШ</w:t>
      </w:r>
      <w:r w:rsidR="00D403D7">
        <w:t xml:space="preserve"> </w:t>
      </w:r>
      <w:r w:rsidRPr="004A17C0">
        <w:t>с. Москальво</w:t>
      </w:r>
      <w:r w:rsidR="00F15F2E">
        <w:t xml:space="preserve"> (91%) - малокомплектная сельская школа,</w:t>
      </w:r>
      <w:r w:rsidR="00D403D7">
        <w:t xml:space="preserve"> </w:t>
      </w:r>
      <w:r w:rsidR="00F15F2E">
        <w:t>чем объясняется</w:t>
      </w:r>
      <w:r w:rsidR="00D403D7">
        <w:t>, при общей достаточно высокой оценке,</w:t>
      </w:r>
      <w:r w:rsidR="00F15F2E">
        <w:t xml:space="preserve"> ряд сниженных показателей</w:t>
      </w:r>
      <w:r w:rsidR="00F15F2E" w:rsidRPr="00F15F2E">
        <w:t xml:space="preserve">: </w:t>
      </w:r>
      <w:r w:rsidR="00F15F2E">
        <w:t>н</w:t>
      </w:r>
      <w:r w:rsidR="00F15F2E" w:rsidRPr="00F15F2E">
        <w:t>аличие и доступность дополнительных образовательных программ;</w:t>
      </w:r>
      <w:r w:rsidR="00F15F2E" w:rsidRPr="00F15F2E">
        <w:tab/>
      </w:r>
      <w:r w:rsidR="00F15F2E">
        <w:t>н</w:t>
      </w:r>
      <w:r w:rsidR="00F15F2E" w:rsidRPr="00F15F2E">
        <w:t xml:space="preserve">аличие и возможности развития творческих способностей и интересов обучающихся, </w:t>
      </w:r>
      <w:r w:rsidR="00F15F2E">
        <w:t>н</w:t>
      </w:r>
      <w:r w:rsidR="00F15F2E" w:rsidRPr="00F15F2E">
        <w:t>аличие возможности оказания психолого-педагогической, медицинской и социальной помощи обучающимся ( в части как медицинской, так и психологической помощи);</w:t>
      </w:r>
      <w:r w:rsidR="00F15F2E">
        <w:t xml:space="preserve"> н</w:t>
      </w:r>
      <w:r w:rsidR="00F15F2E" w:rsidRPr="00F15F2E">
        <w:t>аличие условий организации обучения и воспитания обучающихся с ОВЗ</w:t>
      </w:r>
      <w:r w:rsidR="00F15F2E">
        <w:t>. Данные показатели можно обеспечить прежде всего за счёт привлечения большего числа сотрудников, что требует дополнительных затрат, которые из-за малого числа учащихся могут считаться неоправданными. В то же время, родители высказывали пожелание обучать детей и дальше в с. Москальво, поэтому рекомендуется рассмотреть вариант добавления ещё одной ступени</w:t>
      </w:r>
      <w:r w:rsidR="00D403D7">
        <w:t xml:space="preserve"> (5-9 классы)</w:t>
      </w:r>
      <w:r w:rsidR="00F15F2E">
        <w:t>.</w:t>
      </w:r>
    </w:p>
    <w:p w:rsidR="00D403D7" w:rsidRDefault="00D403D7" w:rsidP="00C13256">
      <w:pPr>
        <w:pStyle w:val="a"/>
        <w:numPr>
          <w:ilvl w:val="0"/>
          <w:numId w:val="15"/>
        </w:numPr>
        <w:autoSpaceDE/>
        <w:autoSpaceDN/>
        <w:adjustRightInd/>
        <w:spacing w:line="240" w:lineRule="auto"/>
      </w:pPr>
      <w:r w:rsidRPr="00D403D7">
        <w:t>МКОУ ООШ с. Восточное</w:t>
      </w:r>
      <w:r>
        <w:t xml:space="preserve"> (89%) – основные </w:t>
      </w:r>
      <w:r w:rsidRPr="00D403D7">
        <w:t xml:space="preserve">нарекания вызывают условия для лиц с ОВЗ (6 баллов), а также возможность оказания психолого-педагогической, медицинской и социальной помощи </w:t>
      </w:r>
      <w:r w:rsidRPr="00D403D7">
        <w:lastRenderedPageBreak/>
        <w:t>обучающимся (в особенности – медицинской, 6,3 балла).</w:t>
      </w:r>
      <w:r>
        <w:t xml:space="preserve"> Родители высказывают пожелания в отношении расширения ассортимента дополнительных программ за счёт компьютерных кружков, робототехники. Также есть пожелание дополнить образовательное учреждение третьей ступенью (10-11 классы)</w:t>
      </w:r>
    </w:p>
    <w:p w:rsidR="00D403D7" w:rsidRDefault="00A0344D" w:rsidP="00C13256">
      <w:pPr>
        <w:pStyle w:val="a"/>
        <w:numPr>
          <w:ilvl w:val="0"/>
          <w:numId w:val="14"/>
        </w:numPr>
        <w:autoSpaceDE/>
        <w:autoSpaceDN/>
        <w:adjustRightInd/>
        <w:spacing w:line="240" w:lineRule="auto"/>
        <w:ind w:left="0" w:firstLine="703"/>
      </w:pPr>
      <w:r>
        <w:t>Для учреждений дополнительного образования</w:t>
      </w:r>
      <w:r w:rsidR="00C13256">
        <w:t xml:space="preserve"> </w:t>
      </w:r>
      <w:r>
        <w:t xml:space="preserve">общим недостатком является </w:t>
      </w:r>
      <w:r w:rsidR="00C13256">
        <w:t xml:space="preserve">недостатки организации питания и занятий спортом (кроме ДЮСШ). </w:t>
      </w:r>
    </w:p>
    <w:p w:rsidR="00D403D7" w:rsidRDefault="00D403D7" w:rsidP="00C13256">
      <w:pPr>
        <w:pStyle w:val="a"/>
        <w:numPr>
          <w:ilvl w:val="0"/>
          <w:numId w:val="15"/>
        </w:numPr>
        <w:autoSpaceDE/>
        <w:autoSpaceDN/>
        <w:adjustRightInd/>
        <w:spacing w:line="240" w:lineRule="auto"/>
      </w:pPr>
      <w:r>
        <w:t xml:space="preserve">МБУ ДО "Охинская ДШИ № 1" (99%) – в учреждении отмечаются наиболее высокие значения показателей не только в группе дополнительного образования, но </w:t>
      </w:r>
      <w:r w:rsidR="00A0344D">
        <w:t>и в целом по всем учреждениям: по всем</w:t>
      </w:r>
      <w:r w:rsidR="00C13256">
        <w:t xml:space="preserve"> </w:t>
      </w:r>
      <w:r w:rsidR="00A0344D">
        <w:t xml:space="preserve">основным показателям оценка близка к 10 баллам. Тем не менее, снижены некоторые уточняющие показатели комфортности, связанные с организацией питания, помещения для занятия спортом и мультимедийными пособиями. При этом участники образовательного процессе не высказывают пожеланий, говоря о том, что их всё устраивает. </w:t>
      </w:r>
    </w:p>
    <w:p w:rsidR="00A0344D" w:rsidRDefault="00D403D7" w:rsidP="00C13256">
      <w:pPr>
        <w:pStyle w:val="a"/>
        <w:numPr>
          <w:ilvl w:val="0"/>
          <w:numId w:val="15"/>
        </w:numPr>
        <w:autoSpaceDE/>
        <w:autoSpaceDN/>
        <w:adjustRightInd/>
        <w:spacing w:line="240" w:lineRule="auto"/>
      </w:pPr>
      <w:r>
        <w:t>МБУ ДО "Охинская ДШИ № 2"</w:t>
      </w:r>
      <w:r w:rsidR="00A0344D">
        <w:t xml:space="preserve"> – 84%. В школе отмечаются очень высокие показатели</w:t>
      </w:r>
      <w:r w:rsidR="00C13256">
        <w:t xml:space="preserve"> </w:t>
      </w:r>
      <w:r w:rsidR="00A0344D">
        <w:t>вежливости</w:t>
      </w:r>
      <w:r w:rsidR="00C13256">
        <w:t xml:space="preserve"> </w:t>
      </w:r>
      <w:r w:rsidR="00A0344D">
        <w:t>и компетентности сотрудников, все виды показателей удовлетворённости. Однако по показателям комфотности и доступности</w:t>
      </w:r>
      <w:r w:rsidR="00C13256">
        <w:t xml:space="preserve"> </w:t>
      </w:r>
      <w:r w:rsidR="00A0344D">
        <w:t>образовательных услуг ДШИ на</w:t>
      </w:r>
      <w:r w:rsidR="005F40FE">
        <w:t>б</w:t>
      </w:r>
      <w:r w:rsidR="00A0344D">
        <w:t>ирает всего 69% от максимума. Это такие показатели, как наличие необходимых условий для охраны и укрепления здоровья, организации питания обучающихся (в т.ч. по всем уточняющим показателям - наличие и доступность спортивных объектов, наличие и оборудованность помещений для организации питания, качество питания); наличие условий для индивидуальной работы с обучающимися; наличие и доступность дополнительных образовательных программ; наличие возможности оказания психолого-педагогической, медицинской и социальной помощи обучающимся (в т.ч. в части медицинской и психологической помощи), наличие условий организации обучения и воспитания обучающихся с ограниченными возможностями здоровья и инвалидов. Педагоги жалуются на тесноту</w:t>
      </w:r>
      <w:r w:rsidR="00C13256">
        <w:t xml:space="preserve"> </w:t>
      </w:r>
      <w:r w:rsidR="00A0344D">
        <w:t>учебных помещений, родители</w:t>
      </w:r>
      <w:r w:rsidR="00C13256">
        <w:t xml:space="preserve"> </w:t>
      </w:r>
      <w:r w:rsidR="00A0344D">
        <w:t>и учащиеся высказывают пожелания в</w:t>
      </w:r>
      <w:r w:rsidR="00C13256">
        <w:t xml:space="preserve"> </w:t>
      </w:r>
      <w:r w:rsidR="00A0344D">
        <w:t>отношении горячего питания.</w:t>
      </w:r>
      <w:r w:rsidR="00C13256">
        <w:t xml:space="preserve"> Желательно построить новое здание или сделать пристройку, обеспечить учреждение столовой. </w:t>
      </w:r>
    </w:p>
    <w:p w:rsidR="00D403D7" w:rsidRPr="00C13256" w:rsidRDefault="00A0344D" w:rsidP="00C13256">
      <w:pPr>
        <w:pStyle w:val="a"/>
        <w:numPr>
          <w:ilvl w:val="0"/>
          <w:numId w:val="15"/>
        </w:numPr>
        <w:autoSpaceDE/>
        <w:autoSpaceDN/>
        <w:adjustRightInd/>
        <w:spacing w:line="240" w:lineRule="auto"/>
      </w:pPr>
      <w:r>
        <w:t xml:space="preserve"> </w:t>
      </w:r>
      <w:r w:rsidR="00D403D7">
        <w:t>МБУ ДО ДЮСШ</w:t>
      </w:r>
      <w:r w:rsidR="00C13256">
        <w:t xml:space="preserve"> </w:t>
      </w:r>
      <w:r w:rsidR="00D403D7">
        <w:t>г.Охи</w:t>
      </w:r>
      <w:r w:rsidR="00C13256">
        <w:t xml:space="preserve"> (91%) - </w:t>
      </w:r>
      <w:r w:rsidR="00C13256" w:rsidRPr="00C13256">
        <w:t>относительно низко оцениваются условия для лиц с ОВЗ (7 баллов). Анализ уточняющих показателей свидетельствует, что в ДЮСШ есть проблемы с организацией и качеством питания.</w:t>
      </w:r>
      <w:r w:rsidR="00C13256">
        <w:t xml:space="preserve"> Также высказываются пожелания по увеличению количества спортивных залов и сооружений (</w:t>
      </w:r>
      <w:r w:rsidR="00C13256" w:rsidRPr="00C13256">
        <w:t>спортплощадка, универсальный спортивный зал, лыжероллерная трасса</w:t>
      </w:r>
      <w:r w:rsidR="00C13256">
        <w:t xml:space="preserve">) и введению ставки спортивного врача. </w:t>
      </w:r>
    </w:p>
    <w:sectPr w:rsidR="00D403D7" w:rsidRPr="00C13256" w:rsidSect="009E4E28">
      <w:footerReference w:type="default" r:id="rId22"/>
      <w:footerReference w:type="first" r:id="rId23"/>
      <w:pgSz w:w="11906" w:h="16838"/>
      <w:pgMar w:top="993" w:right="851" w:bottom="1276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5114" w:rsidRDefault="00E15114" w:rsidP="002531A7">
      <w:r>
        <w:separator/>
      </w:r>
    </w:p>
  </w:endnote>
  <w:endnote w:type="continuationSeparator" w:id="0">
    <w:p w:rsidR="00E15114" w:rsidRDefault="00E15114" w:rsidP="002531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001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DL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DejaVu Sans">
    <w:altName w:val="Times New Roman"/>
    <w:charset w:val="CC"/>
    <w:family w:val="swiss"/>
    <w:pitch w:val="variable"/>
    <w:sig w:usb0="E7002EFF" w:usb1="D200FDFF" w:usb2="0A246029" w:usb3="00000000" w:csb0="000001FF" w:csb1="00000000"/>
  </w:font>
  <w:font w:name="font187">
    <w:altName w:val="Times New Roman"/>
    <w:charset w:val="00"/>
    <w:family w:val="auto"/>
    <w:pitch w:val="variable"/>
  </w:font>
  <w:font w:name="Roboto">
    <w:altName w:val="Times New Roman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66130935"/>
      <w:docPartObj>
        <w:docPartGallery w:val="Page Numbers (Bottom of Page)"/>
        <w:docPartUnique/>
      </w:docPartObj>
    </w:sdtPr>
    <w:sdtEndPr/>
    <w:sdtContent>
      <w:p w:rsidR="003E20DE" w:rsidRDefault="00DD449B" w:rsidP="002531A7">
        <w:pPr>
          <w:pStyle w:val="afa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E53D5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3E20DE" w:rsidRDefault="003E20DE" w:rsidP="002531A7">
    <w:pPr>
      <w:pStyle w:val="af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E20DE" w:rsidRDefault="003E20DE" w:rsidP="002531A7">
    <w:pPr>
      <w:pStyle w:val="afa"/>
    </w:pPr>
  </w:p>
  <w:p w:rsidR="003E20DE" w:rsidRDefault="003E20DE" w:rsidP="002531A7">
    <w:pPr>
      <w:pStyle w:val="af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5114" w:rsidRDefault="00E15114" w:rsidP="002531A7">
      <w:r>
        <w:separator/>
      </w:r>
    </w:p>
  </w:footnote>
  <w:footnote w:type="continuationSeparator" w:id="0">
    <w:p w:rsidR="00E15114" w:rsidRDefault="00E15114" w:rsidP="002531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C274C"/>
    <w:multiLevelType w:val="hybridMultilevel"/>
    <w:tmpl w:val="4BFC6AE8"/>
    <w:lvl w:ilvl="0" w:tplc="0234E07A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015" w:hanging="360"/>
      </w:pPr>
    </w:lvl>
    <w:lvl w:ilvl="2" w:tplc="0419001B" w:tentative="1">
      <w:start w:val="1"/>
      <w:numFmt w:val="lowerRoman"/>
      <w:lvlText w:val="%3."/>
      <w:lvlJc w:val="right"/>
      <w:pPr>
        <w:ind w:left="1735" w:hanging="180"/>
      </w:pPr>
    </w:lvl>
    <w:lvl w:ilvl="3" w:tplc="0419000F" w:tentative="1">
      <w:start w:val="1"/>
      <w:numFmt w:val="decimal"/>
      <w:lvlText w:val="%4."/>
      <w:lvlJc w:val="left"/>
      <w:pPr>
        <w:ind w:left="2455" w:hanging="360"/>
      </w:pPr>
    </w:lvl>
    <w:lvl w:ilvl="4" w:tplc="04190019" w:tentative="1">
      <w:start w:val="1"/>
      <w:numFmt w:val="lowerLetter"/>
      <w:lvlText w:val="%5."/>
      <w:lvlJc w:val="left"/>
      <w:pPr>
        <w:ind w:left="3175" w:hanging="360"/>
      </w:pPr>
    </w:lvl>
    <w:lvl w:ilvl="5" w:tplc="0419001B" w:tentative="1">
      <w:start w:val="1"/>
      <w:numFmt w:val="lowerRoman"/>
      <w:lvlText w:val="%6."/>
      <w:lvlJc w:val="right"/>
      <w:pPr>
        <w:ind w:left="3895" w:hanging="180"/>
      </w:pPr>
    </w:lvl>
    <w:lvl w:ilvl="6" w:tplc="0419000F" w:tentative="1">
      <w:start w:val="1"/>
      <w:numFmt w:val="decimal"/>
      <w:lvlText w:val="%7."/>
      <w:lvlJc w:val="left"/>
      <w:pPr>
        <w:ind w:left="4615" w:hanging="360"/>
      </w:pPr>
    </w:lvl>
    <w:lvl w:ilvl="7" w:tplc="04190019" w:tentative="1">
      <w:start w:val="1"/>
      <w:numFmt w:val="lowerLetter"/>
      <w:lvlText w:val="%8."/>
      <w:lvlJc w:val="left"/>
      <w:pPr>
        <w:ind w:left="5335" w:hanging="360"/>
      </w:pPr>
    </w:lvl>
    <w:lvl w:ilvl="8" w:tplc="0419001B" w:tentative="1">
      <w:start w:val="1"/>
      <w:numFmt w:val="lowerRoman"/>
      <w:lvlText w:val="%9."/>
      <w:lvlJc w:val="right"/>
      <w:pPr>
        <w:ind w:left="6055" w:hanging="180"/>
      </w:pPr>
    </w:lvl>
  </w:abstractNum>
  <w:abstractNum w:abstractNumId="1">
    <w:nsid w:val="03B439FF"/>
    <w:multiLevelType w:val="hybridMultilevel"/>
    <w:tmpl w:val="4490BC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503F66"/>
    <w:multiLevelType w:val="hybridMultilevel"/>
    <w:tmpl w:val="C5F6EB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F4015E"/>
    <w:multiLevelType w:val="hybridMultilevel"/>
    <w:tmpl w:val="CAA6F554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4">
    <w:nsid w:val="1C8C6E9D"/>
    <w:multiLevelType w:val="hybridMultilevel"/>
    <w:tmpl w:val="C73846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F42FA0"/>
    <w:multiLevelType w:val="hybridMultilevel"/>
    <w:tmpl w:val="1DBE50A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01443F3"/>
    <w:multiLevelType w:val="hybridMultilevel"/>
    <w:tmpl w:val="F34A10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2140E42"/>
    <w:multiLevelType w:val="hybridMultilevel"/>
    <w:tmpl w:val="4538CB6C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>
    <w:nsid w:val="345A120C"/>
    <w:multiLevelType w:val="hybridMultilevel"/>
    <w:tmpl w:val="41E2CD30"/>
    <w:lvl w:ilvl="0" w:tplc="826857F8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395B234D"/>
    <w:multiLevelType w:val="hybridMultilevel"/>
    <w:tmpl w:val="4DFC4512"/>
    <w:lvl w:ilvl="0" w:tplc="4BC2D57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>
    <w:nsid w:val="49F50DAF"/>
    <w:multiLevelType w:val="multilevel"/>
    <w:tmpl w:val="9ED602F0"/>
    <w:lvl w:ilvl="0">
      <w:start w:val="1"/>
      <w:numFmt w:val="decimal"/>
      <w:lvlText w:val="%1."/>
      <w:lvlJc w:val="left"/>
      <w:pPr>
        <w:ind w:left="782" w:hanging="360"/>
      </w:pPr>
    </w:lvl>
    <w:lvl w:ilvl="1">
      <w:start w:val="2"/>
      <w:numFmt w:val="decimal"/>
      <w:isLgl/>
      <w:lvlText w:val="%1.%2."/>
      <w:lvlJc w:val="left"/>
      <w:pPr>
        <w:ind w:left="78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4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0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6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22" w:hanging="1800"/>
      </w:pPr>
      <w:rPr>
        <w:rFonts w:hint="default"/>
      </w:rPr>
    </w:lvl>
  </w:abstractNum>
  <w:abstractNum w:abstractNumId="11">
    <w:nsid w:val="4AA32377"/>
    <w:multiLevelType w:val="hybridMultilevel"/>
    <w:tmpl w:val="4DFC4512"/>
    <w:lvl w:ilvl="0" w:tplc="4BC2D57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>
    <w:nsid w:val="53356E0C"/>
    <w:multiLevelType w:val="hybridMultilevel"/>
    <w:tmpl w:val="B86EC30C"/>
    <w:lvl w:ilvl="0" w:tplc="01B4917A">
      <w:start w:val="1"/>
      <w:numFmt w:val="bullet"/>
      <w:pStyle w:val="a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690195B"/>
    <w:multiLevelType w:val="hybridMultilevel"/>
    <w:tmpl w:val="815402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B116B23"/>
    <w:multiLevelType w:val="hybridMultilevel"/>
    <w:tmpl w:val="C7603674"/>
    <w:lvl w:ilvl="0" w:tplc="0419000D">
      <w:start w:val="1"/>
      <w:numFmt w:val="bullet"/>
      <w:lvlText w:val=""/>
      <w:lvlJc w:val="left"/>
      <w:pPr>
        <w:ind w:left="142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15">
    <w:nsid w:val="61641123"/>
    <w:multiLevelType w:val="hybridMultilevel"/>
    <w:tmpl w:val="CC7C403E"/>
    <w:lvl w:ilvl="0" w:tplc="686684B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>
    <w:nsid w:val="6CA84911"/>
    <w:multiLevelType w:val="hybridMultilevel"/>
    <w:tmpl w:val="A9C699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E870DE0"/>
    <w:multiLevelType w:val="hybridMultilevel"/>
    <w:tmpl w:val="815402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69E4DBF"/>
    <w:multiLevelType w:val="hybridMultilevel"/>
    <w:tmpl w:val="49DCEAFC"/>
    <w:lvl w:ilvl="0" w:tplc="AB22C70A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788F5EFB"/>
    <w:multiLevelType w:val="multilevel"/>
    <w:tmpl w:val="65F27EAC"/>
    <w:lvl w:ilvl="0">
      <w:start w:val="1"/>
      <w:numFmt w:val="decimal"/>
      <w:lvlText w:val="%1.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65" w:hanging="46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7DC42396"/>
    <w:multiLevelType w:val="hybridMultilevel"/>
    <w:tmpl w:val="815402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E402248"/>
    <w:multiLevelType w:val="hybridMultilevel"/>
    <w:tmpl w:val="D82A81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1"/>
  </w:num>
  <w:num w:numId="3">
    <w:abstractNumId w:val="0"/>
  </w:num>
  <w:num w:numId="4">
    <w:abstractNumId w:val="5"/>
  </w:num>
  <w:num w:numId="5">
    <w:abstractNumId w:val="6"/>
  </w:num>
  <w:num w:numId="6">
    <w:abstractNumId w:val="3"/>
  </w:num>
  <w:num w:numId="7">
    <w:abstractNumId w:val="1"/>
  </w:num>
  <w:num w:numId="8">
    <w:abstractNumId w:val="16"/>
  </w:num>
  <w:num w:numId="9">
    <w:abstractNumId w:val="10"/>
  </w:num>
  <w:num w:numId="10">
    <w:abstractNumId w:val="19"/>
  </w:num>
  <w:num w:numId="11">
    <w:abstractNumId w:val="21"/>
  </w:num>
  <w:num w:numId="12">
    <w:abstractNumId w:val="8"/>
  </w:num>
  <w:num w:numId="13">
    <w:abstractNumId w:val="9"/>
  </w:num>
  <w:num w:numId="14">
    <w:abstractNumId w:val="18"/>
  </w:num>
  <w:num w:numId="15">
    <w:abstractNumId w:val="14"/>
  </w:num>
  <w:num w:numId="16">
    <w:abstractNumId w:val="12"/>
  </w:num>
  <w:num w:numId="17">
    <w:abstractNumId w:val="7"/>
  </w:num>
  <w:num w:numId="18">
    <w:abstractNumId w:val="2"/>
  </w:num>
  <w:num w:numId="19">
    <w:abstractNumId w:val="15"/>
  </w:num>
  <w:num w:numId="20">
    <w:abstractNumId w:val="12"/>
  </w:num>
  <w:num w:numId="21">
    <w:abstractNumId w:val="12"/>
  </w:num>
  <w:num w:numId="22">
    <w:abstractNumId w:val="12"/>
  </w:num>
  <w:num w:numId="23">
    <w:abstractNumId w:val="12"/>
  </w:num>
  <w:num w:numId="24">
    <w:abstractNumId w:val="12"/>
  </w:num>
  <w:num w:numId="25">
    <w:abstractNumId w:val="20"/>
  </w:num>
  <w:num w:numId="26">
    <w:abstractNumId w:val="17"/>
  </w:num>
  <w:num w:numId="27">
    <w:abstractNumId w:val="4"/>
  </w:num>
  <w:num w:numId="28">
    <w:abstractNumId w:val="13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3568"/>
    <w:rsid w:val="00006DCE"/>
    <w:rsid w:val="00010FCB"/>
    <w:rsid w:val="00012A51"/>
    <w:rsid w:val="0001590B"/>
    <w:rsid w:val="00023B08"/>
    <w:rsid w:val="0002440B"/>
    <w:rsid w:val="000253C2"/>
    <w:rsid w:val="00026ABD"/>
    <w:rsid w:val="00027F9A"/>
    <w:rsid w:val="00032D88"/>
    <w:rsid w:val="00032F40"/>
    <w:rsid w:val="0004010E"/>
    <w:rsid w:val="00044AB3"/>
    <w:rsid w:val="0005012E"/>
    <w:rsid w:val="0005159C"/>
    <w:rsid w:val="0005181F"/>
    <w:rsid w:val="00051ECC"/>
    <w:rsid w:val="00060778"/>
    <w:rsid w:val="00060EC9"/>
    <w:rsid w:val="00061A28"/>
    <w:rsid w:val="0006297F"/>
    <w:rsid w:val="00062D68"/>
    <w:rsid w:val="000664E6"/>
    <w:rsid w:val="000665A8"/>
    <w:rsid w:val="00066BFA"/>
    <w:rsid w:val="000701BD"/>
    <w:rsid w:val="0007323B"/>
    <w:rsid w:val="00075A53"/>
    <w:rsid w:val="0007763E"/>
    <w:rsid w:val="0008168E"/>
    <w:rsid w:val="00081D8D"/>
    <w:rsid w:val="00082E27"/>
    <w:rsid w:val="00083E66"/>
    <w:rsid w:val="00087CA3"/>
    <w:rsid w:val="00090A59"/>
    <w:rsid w:val="0009263B"/>
    <w:rsid w:val="00092C11"/>
    <w:rsid w:val="000941F3"/>
    <w:rsid w:val="000956C2"/>
    <w:rsid w:val="00095E9A"/>
    <w:rsid w:val="0009736D"/>
    <w:rsid w:val="00097DCB"/>
    <w:rsid w:val="000A080B"/>
    <w:rsid w:val="000A567B"/>
    <w:rsid w:val="000B09E8"/>
    <w:rsid w:val="000B7290"/>
    <w:rsid w:val="000B753F"/>
    <w:rsid w:val="000C18D1"/>
    <w:rsid w:val="000C22A0"/>
    <w:rsid w:val="000D0A40"/>
    <w:rsid w:val="000D124B"/>
    <w:rsid w:val="000D41C9"/>
    <w:rsid w:val="000D58E6"/>
    <w:rsid w:val="000D6162"/>
    <w:rsid w:val="000D68DA"/>
    <w:rsid w:val="000D6B13"/>
    <w:rsid w:val="000E2368"/>
    <w:rsid w:val="000E6AD4"/>
    <w:rsid w:val="000F09C1"/>
    <w:rsid w:val="000F0BA4"/>
    <w:rsid w:val="000F2FB7"/>
    <w:rsid w:val="000F34CE"/>
    <w:rsid w:val="000F5C03"/>
    <w:rsid w:val="000F60EA"/>
    <w:rsid w:val="00101DAB"/>
    <w:rsid w:val="00102A69"/>
    <w:rsid w:val="00105D41"/>
    <w:rsid w:val="00110E76"/>
    <w:rsid w:val="0011286D"/>
    <w:rsid w:val="00123806"/>
    <w:rsid w:val="00130FD1"/>
    <w:rsid w:val="00132170"/>
    <w:rsid w:val="0014125C"/>
    <w:rsid w:val="0014762D"/>
    <w:rsid w:val="00150C9C"/>
    <w:rsid w:val="00151D6F"/>
    <w:rsid w:val="00152B74"/>
    <w:rsid w:val="00152E76"/>
    <w:rsid w:val="00160FDC"/>
    <w:rsid w:val="00162A79"/>
    <w:rsid w:val="0016376B"/>
    <w:rsid w:val="00163793"/>
    <w:rsid w:val="001658AD"/>
    <w:rsid w:val="001731E8"/>
    <w:rsid w:val="001746FF"/>
    <w:rsid w:val="00176431"/>
    <w:rsid w:val="001771C8"/>
    <w:rsid w:val="00177768"/>
    <w:rsid w:val="001813A3"/>
    <w:rsid w:val="001820A1"/>
    <w:rsid w:val="001950B5"/>
    <w:rsid w:val="0019637A"/>
    <w:rsid w:val="00196A3E"/>
    <w:rsid w:val="00197922"/>
    <w:rsid w:val="001A4F2D"/>
    <w:rsid w:val="001A558F"/>
    <w:rsid w:val="001B1348"/>
    <w:rsid w:val="001B3680"/>
    <w:rsid w:val="001B5DAE"/>
    <w:rsid w:val="001B770B"/>
    <w:rsid w:val="001C3C3A"/>
    <w:rsid w:val="001D54FD"/>
    <w:rsid w:val="001D7151"/>
    <w:rsid w:val="001E40C2"/>
    <w:rsid w:val="001E5732"/>
    <w:rsid w:val="001E73A8"/>
    <w:rsid w:val="001F5C07"/>
    <w:rsid w:val="001F62B8"/>
    <w:rsid w:val="001F71C5"/>
    <w:rsid w:val="00201DD4"/>
    <w:rsid w:val="002045CC"/>
    <w:rsid w:val="00205918"/>
    <w:rsid w:val="0020614B"/>
    <w:rsid w:val="0021153A"/>
    <w:rsid w:val="00212184"/>
    <w:rsid w:val="0021230A"/>
    <w:rsid w:val="0022126A"/>
    <w:rsid w:val="00227879"/>
    <w:rsid w:val="00236629"/>
    <w:rsid w:val="002457D3"/>
    <w:rsid w:val="00246A3D"/>
    <w:rsid w:val="0024787E"/>
    <w:rsid w:val="0025072B"/>
    <w:rsid w:val="00250D05"/>
    <w:rsid w:val="002531A7"/>
    <w:rsid w:val="002546BF"/>
    <w:rsid w:val="00255EC8"/>
    <w:rsid w:val="0026563C"/>
    <w:rsid w:val="00265B63"/>
    <w:rsid w:val="00265CA9"/>
    <w:rsid w:val="0026673D"/>
    <w:rsid w:val="00267576"/>
    <w:rsid w:val="00274CB8"/>
    <w:rsid w:val="0028246F"/>
    <w:rsid w:val="002840C5"/>
    <w:rsid w:val="002865B7"/>
    <w:rsid w:val="00286D9A"/>
    <w:rsid w:val="002969FB"/>
    <w:rsid w:val="002A0FC5"/>
    <w:rsid w:val="002A6EEB"/>
    <w:rsid w:val="002C01E3"/>
    <w:rsid w:val="002C3917"/>
    <w:rsid w:val="002D091C"/>
    <w:rsid w:val="002D1DB6"/>
    <w:rsid w:val="002D20F6"/>
    <w:rsid w:val="002D5A4C"/>
    <w:rsid w:val="002D6A41"/>
    <w:rsid w:val="002D78E9"/>
    <w:rsid w:val="002E41CD"/>
    <w:rsid w:val="002E5DE7"/>
    <w:rsid w:val="002F0A6C"/>
    <w:rsid w:val="002F1CAC"/>
    <w:rsid w:val="002F4C87"/>
    <w:rsid w:val="002F7A8B"/>
    <w:rsid w:val="003002FC"/>
    <w:rsid w:val="00303212"/>
    <w:rsid w:val="00304C6C"/>
    <w:rsid w:val="003220AD"/>
    <w:rsid w:val="003220B8"/>
    <w:rsid w:val="00323872"/>
    <w:rsid w:val="00325E06"/>
    <w:rsid w:val="00327B8F"/>
    <w:rsid w:val="0033168A"/>
    <w:rsid w:val="00342C44"/>
    <w:rsid w:val="003432FA"/>
    <w:rsid w:val="003511CE"/>
    <w:rsid w:val="00351BAA"/>
    <w:rsid w:val="00352C1A"/>
    <w:rsid w:val="00355C18"/>
    <w:rsid w:val="00355F43"/>
    <w:rsid w:val="00357A4D"/>
    <w:rsid w:val="00360BEB"/>
    <w:rsid w:val="00371EA7"/>
    <w:rsid w:val="00372C45"/>
    <w:rsid w:val="00373004"/>
    <w:rsid w:val="003771BF"/>
    <w:rsid w:val="00386028"/>
    <w:rsid w:val="00391186"/>
    <w:rsid w:val="00393FA9"/>
    <w:rsid w:val="003A0448"/>
    <w:rsid w:val="003A2A60"/>
    <w:rsid w:val="003A610C"/>
    <w:rsid w:val="003B3325"/>
    <w:rsid w:val="003B75ED"/>
    <w:rsid w:val="003B7D1C"/>
    <w:rsid w:val="003C386D"/>
    <w:rsid w:val="003C75E3"/>
    <w:rsid w:val="003C7DAC"/>
    <w:rsid w:val="003C7DE4"/>
    <w:rsid w:val="003D5A08"/>
    <w:rsid w:val="003E04F7"/>
    <w:rsid w:val="003E20DE"/>
    <w:rsid w:val="003E2DE6"/>
    <w:rsid w:val="003E4DD3"/>
    <w:rsid w:val="003E56D5"/>
    <w:rsid w:val="003E6163"/>
    <w:rsid w:val="003E643A"/>
    <w:rsid w:val="003F45DE"/>
    <w:rsid w:val="003F6EEC"/>
    <w:rsid w:val="003F76A7"/>
    <w:rsid w:val="00402E5F"/>
    <w:rsid w:val="004036CE"/>
    <w:rsid w:val="00405D40"/>
    <w:rsid w:val="004068B3"/>
    <w:rsid w:val="004077ED"/>
    <w:rsid w:val="00410A81"/>
    <w:rsid w:val="004146F1"/>
    <w:rsid w:val="00414791"/>
    <w:rsid w:val="004157D2"/>
    <w:rsid w:val="00417D7F"/>
    <w:rsid w:val="00423075"/>
    <w:rsid w:val="00424FA9"/>
    <w:rsid w:val="00425D42"/>
    <w:rsid w:val="00430EFD"/>
    <w:rsid w:val="004312E0"/>
    <w:rsid w:val="004314B0"/>
    <w:rsid w:val="004413F9"/>
    <w:rsid w:val="0044251C"/>
    <w:rsid w:val="00443B57"/>
    <w:rsid w:val="00452565"/>
    <w:rsid w:val="00457F51"/>
    <w:rsid w:val="00460857"/>
    <w:rsid w:val="00462E4E"/>
    <w:rsid w:val="004630A7"/>
    <w:rsid w:val="0046329D"/>
    <w:rsid w:val="004766C2"/>
    <w:rsid w:val="00476A72"/>
    <w:rsid w:val="0047752B"/>
    <w:rsid w:val="004816D4"/>
    <w:rsid w:val="00486DD3"/>
    <w:rsid w:val="004879B4"/>
    <w:rsid w:val="004909DE"/>
    <w:rsid w:val="00490C3B"/>
    <w:rsid w:val="0049709F"/>
    <w:rsid w:val="004A17C0"/>
    <w:rsid w:val="004A4FCF"/>
    <w:rsid w:val="004A70E0"/>
    <w:rsid w:val="004A72CB"/>
    <w:rsid w:val="004B51B0"/>
    <w:rsid w:val="004B5AB6"/>
    <w:rsid w:val="004C3483"/>
    <w:rsid w:val="004C3651"/>
    <w:rsid w:val="004C3849"/>
    <w:rsid w:val="004C3F75"/>
    <w:rsid w:val="004C45C8"/>
    <w:rsid w:val="004C664C"/>
    <w:rsid w:val="004D2F42"/>
    <w:rsid w:val="004D680A"/>
    <w:rsid w:val="004E012F"/>
    <w:rsid w:val="004E06E7"/>
    <w:rsid w:val="004E5B72"/>
    <w:rsid w:val="004E6886"/>
    <w:rsid w:val="004E6BDB"/>
    <w:rsid w:val="004F16D8"/>
    <w:rsid w:val="004F76B0"/>
    <w:rsid w:val="00501A88"/>
    <w:rsid w:val="00501DD8"/>
    <w:rsid w:val="00502814"/>
    <w:rsid w:val="00510087"/>
    <w:rsid w:val="005133F2"/>
    <w:rsid w:val="00514F8A"/>
    <w:rsid w:val="00516310"/>
    <w:rsid w:val="0051665F"/>
    <w:rsid w:val="00524C2A"/>
    <w:rsid w:val="005261DF"/>
    <w:rsid w:val="00527221"/>
    <w:rsid w:val="0052778B"/>
    <w:rsid w:val="00531927"/>
    <w:rsid w:val="0053560C"/>
    <w:rsid w:val="00535BD9"/>
    <w:rsid w:val="00537328"/>
    <w:rsid w:val="00540F37"/>
    <w:rsid w:val="0054541D"/>
    <w:rsid w:val="00554DA3"/>
    <w:rsid w:val="005560B6"/>
    <w:rsid w:val="00561F98"/>
    <w:rsid w:val="00562FC5"/>
    <w:rsid w:val="00562FDE"/>
    <w:rsid w:val="00563D9D"/>
    <w:rsid w:val="00563FA3"/>
    <w:rsid w:val="00565118"/>
    <w:rsid w:val="00571DB7"/>
    <w:rsid w:val="00572DB8"/>
    <w:rsid w:val="00573FC3"/>
    <w:rsid w:val="00581307"/>
    <w:rsid w:val="00585EA3"/>
    <w:rsid w:val="005926B1"/>
    <w:rsid w:val="00592F9F"/>
    <w:rsid w:val="00593CAA"/>
    <w:rsid w:val="00595F82"/>
    <w:rsid w:val="00596E17"/>
    <w:rsid w:val="005A720A"/>
    <w:rsid w:val="005A7F34"/>
    <w:rsid w:val="005B7C85"/>
    <w:rsid w:val="005C1BEF"/>
    <w:rsid w:val="005C2372"/>
    <w:rsid w:val="005C4C13"/>
    <w:rsid w:val="005C54B2"/>
    <w:rsid w:val="005C6BD4"/>
    <w:rsid w:val="005C7C39"/>
    <w:rsid w:val="005D124D"/>
    <w:rsid w:val="005D1ADE"/>
    <w:rsid w:val="005D25AF"/>
    <w:rsid w:val="005D5682"/>
    <w:rsid w:val="005D5B7A"/>
    <w:rsid w:val="005D75A5"/>
    <w:rsid w:val="005D78EC"/>
    <w:rsid w:val="005E31DA"/>
    <w:rsid w:val="005F40FE"/>
    <w:rsid w:val="005F4526"/>
    <w:rsid w:val="005F570D"/>
    <w:rsid w:val="005F6071"/>
    <w:rsid w:val="005F6AD2"/>
    <w:rsid w:val="00602309"/>
    <w:rsid w:val="0060270E"/>
    <w:rsid w:val="0060396C"/>
    <w:rsid w:val="00604B8D"/>
    <w:rsid w:val="0061240B"/>
    <w:rsid w:val="006130C5"/>
    <w:rsid w:val="006202A3"/>
    <w:rsid w:val="006227AB"/>
    <w:rsid w:val="0063369D"/>
    <w:rsid w:val="00634275"/>
    <w:rsid w:val="00635026"/>
    <w:rsid w:val="00635CF5"/>
    <w:rsid w:val="006360C1"/>
    <w:rsid w:val="00637FA2"/>
    <w:rsid w:val="0064317D"/>
    <w:rsid w:val="0064655D"/>
    <w:rsid w:val="006479D8"/>
    <w:rsid w:val="00647A2B"/>
    <w:rsid w:val="00652850"/>
    <w:rsid w:val="00653F84"/>
    <w:rsid w:val="0066765E"/>
    <w:rsid w:val="00667AA5"/>
    <w:rsid w:val="00671D14"/>
    <w:rsid w:val="0067496F"/>
    <w:rsid w:val="0067498D"/>
    <w:rsid w:val="00676284"/>
    <w:rsid w:val="006766F3"/>
    <w:rsid w:val="00680B26"/>
    <w:rsid w:val="0068219C"/>
    <w:rsid w:val="00684A37"/>
    <w:rsid w:val="00691AC0"/>
    <w:rsid w:val="006928D0"/>
    <w:rsid w:val="00695825"/>
    <w:rsid w:val="0069750A"/>
    <w:rsid w:val="006C06F6"/>
    <w:rsid w:val="006C12C2"/>
    <w:rsid w:val="006C64AC"/>
    <w:rsid w:val="006C6CCA"/>
    <w:rsid w:val="006C7776"/>
    <w:rsid w:val="006D0434"/>
    <w:rsid w:val="006D4620"/>
    <w:rsid w:val="006D5FDD"/>
    <w:rsid w:val="006E0F8D"/>
    <w:rsid w:val="006E2188"/>
    <w:rsid w:val="006E4464"/>
    <w:rsid w:val="006E669B"/>
    <w:rsid w:val="006E6847"/>
    <w:rsid w:val="006F5025"/>
    <w:rsid w:val="006F55AB"/>
    <w:rsid w:val="006F6716"/>
    <w:rsid w:val="00700186"/>
    <w:rsid w:val="007038FA"/>
    <w:rsid w:val="007045BF"/>
    <w:rsid w:val="00704FFC"/>
    <w:rsid w:val="00710A7E"/>
    <w:rsid w:val="00713EA7"/>
    <w:rsid w:val="00714B3E"/>
    <w:rsid w:val="00714EEC"/>
    <w:rsid w:val="007164FB"/>
    <w:rsid w:val="007274FB"/>
    <w:rsid w:val="007361F7"/>
    <w:rsid w:val="00737D63"/>
    <w:rsid w:val="00737DC8"/>
    <w:rsid w:val="0074063B"/>
    <w:rsid w:val="00740C8E"/>
    <w:rsid w:val="00745FB6"/>
    <w:rsid w:val="007558B8"/>
    <w:rsid w:val="007575F4"/>
    <w:rsid w:val="00763A6A"/>
    <w:rsid w:val="00767B64"/>
    <w:rsid w:val="0077045D"/>
    <w:rsid w:val="00771CA2"/>
    <w:rsid w:val="00773494"/>
    <w:rsid w:val="00773AD5"/>
    <w:rsid w:val="00776718"/>
    <w:rsid w:val="007821CE"/>
    <w:rsid w:val="00782FFD"/>
    <w:rsid w:val="00785EC4"/>
    <w:rsid w:val="00787A46"/>
    <w:rsid w:val="00790CEF"/>
    <w:rsid w:val="007924A0"/>
    <w:rsid w:val="00793EC8"/>
    <w:rsid w:val="007944D8"/>
    <w:rsid w:val="007A1CE9"/>
    <w:rsid w:val="007A2A92"/>
    <w:rsid w:val="007A3936"/>
    <w:rsid w:val="007A3F28"/>
    <w:rsid w:val="007A5AB7"/>
    <w:rsid w:val="007A75A4"/>
    <w:rsid w:val="007B5345"/>
    <w:rsid w:val="007C0748"/>
    <w:rsid w:val="007C3070"/>
    <w:rsid w:val="007C3F63"/>
    <w:rsid w:val="007C4061"/>
    <w:rsid w:val="007C7928"/>
    <w:rsid w:val="007D2FE9"/>
    <w:rsid w:val="007D4FD8"/>
    <w:rsid w:val="007D6E92"/>
    <w:rsid w:val="007E39AA"/>
    <w:rsid w:val="007E49F2"/>
    <w:rsid w:val="007E581C"/>
    <w:rsid w:val="007E66ED"/>
    <w:rsid w:val="007E6976"/>
    <w:rsid w:val="007F5854"/>
    <w:rsid w:val="007F5A6D"/>
    <w:rsid w:val="007F5B03"/>
    <w:rsid w:val="007F5E7E"/>
    <w:rsid w:val="007F6356"/>
    <w:rsid w:val="007F67DF"/>
    <w:rsid w:val="008032BF"/>
    <w:rsid w:val="00803568"/>
    <w:rsid w:val="0080386E"/>
    <w:rsid w:val="00804B68"/>
    <w:rsid w:val="008066FF"/>
    <w:rsid w:val="00810E79"/>
    <w:rsid w:val="00813ECE"/>
    <w:rsid w:val="00814EB5"/>
    <w:rsid w:val="008228A9"/>
    <w:rsid w:val="00823DD3"/>
    <w:rsid w:val="00824358"/>
    <w:rsid w:val="00824AEF"/>
    <w:rsid w:val="00830AFB"/>
    <w:rsid w:val="00832076"/>
    <w:rsid w:val="00832CCC"/>
    <w:rsid w:val="00834CFC"/>
    <w:rsid w:val="008356A3"/>
    <w:rsid w:val="00837FB4"/>
    <w:rsid w:val="00840BD2"/>
    <w:rsid w:val="0084183A"/>
    <w:rsid w:val="00841B88"/>
    <w:rsid w:val="00847050"/>
    <w:rsid w:val="0085740B"/>
    <w:rsid w:val="00860F81"/>
    <w:rsid w:val="0086132B"/>
    <w:rsid w:val="008650E8"/>
    <w:rsid w:val="00871115"/>
    <w:rsid w:val="00872CF6"/>
    <w:rsid w:val="00875866"/>
    <w:rsid w:val="00876749"/>
    <w:rsid w:val="00876E55"/>
    <w:rsid w:val="008815EA"/>
    <w:rsid w:val="0088188B"/>
    <w:rsid w:val="008830C9"/>
    <w:rsid w:val="008950AF"/>
    <w:rsid w:val="00896045"/>
    <w:rsid w:val="00896057"/>
    <w:rsid w:val="008973FB"/>
    <w:rsid w:val="008A23EE"/>
    <w:rsid w:val="008A2DFC"/>
    <w:rsid w:val="008A3333"/>
    <w:rsid w:val="008A69F1"/>
    <w:rsid w:val="008A6CA5"/>
    <w:rsid w:val="008A78D6"/>
    <w:rsid w:val="008A7B17"/>
    <w:rsid w:val="008B3714"/>
    <w:rsid w:val="008B6B53"/>
    <w:rsid w:val="008C0B0E"/>
    <w:rsid w:val="008C0E6B"/>
    <w:rsid w:val="008C20D7"/>
    <w:rsid w:val="008C615B"/>
    <w:rsid w:val="008D5D2A"/>
    <w:rsid w:val="008D64CB"/>
    <w:rsid w:val="008E058F"/>
    <w:rsid w:val="008E0905"/>
    <w:rsid w:val="008E131B"/>
    <w:rsid w:val="008E3C1B"/>
    <w:rsid w:val="008E7DD0"/>
    <w:rsid w:val="008F397D"/>
    <w:rsid w:val="009022E3"/>
    <w:rsid w:val="009119E7"/>
    <w:rsid w:val="009134E7"/>
    <w:rsid w:val="009143CC"/>
    <w:rsid w:val="00917584"/>
    <w:rsid w:val="009205EA"/>
    <w:rsid w:val="0092163D"/>
    <w:rsid w:val="00926497"/>
    <w:rsid w:val="00930EAE"/>
    <w:rsid w:val="00933C79"/>
    <w:rsid w:val="0093420C"/>
    <w:rsid w:val="0093799F"/>
    <w:rsid w:val="00943D90"/>
    <w:rsid w:val="00947AA8"/>
    <w:rsid w:val="00951210"/>
    <w:rsid w:val="00962391"/>
    <w:rsid w:val="009638EC"/>
    <w:rsid w:val="00963951"/>
    <w:rsid w:val="009663C6"/>
    <w:rsid w:val="00966E75"/>
    <w:rsid w:val="00967AD1"/>
    <w:rsid w:val="00981A90"/>
    <w:rsid w:val="00985BDE"/>
    <w:rsid w:val="00987FC7"/>
    <w:rsid w:val="009907B3"/>
    <w:rsid w:val="0099125D"/>
    <w:rsid w:val="009920B3"/>
    <w:rsid w:val="00996876"/>
    <w:rsid w:val="009B15B1"/>
    <w:rsid w:val="009B309A"/>
    <w:rsid w:val="009B3FC1"/>
    <w:rsid w:val="009B5F59"/>
    <w:rsid w:val="009C351C"/>
    <w:rsid w:val="009C5B1C"/>
    <w:rsid w:val="009C6358"/>
    <w:rsid w:val="009D02A4"/>
    <w:rsid w:val="009D0DBD"/>
    <w:rsid w:val="009D1ADA"/>
    <w:rsid w:val="009D277F"/>
    <w:rsid w:val="009D3D96"/>
    <w:rsid w:val="009E2186"/>
    <w:rsid w:val="009E4E28"/>
    <w:rsid w:val="009E59C0"/>
    <w:rsid w:val="009E7C96"/>
    <w:rsid w:val="009F2DBA"/>
    <w:rsid w:val="009F6523"/>
    <w:rsid w:val="009F6AA6"/>
    <w:rsid w:val="009F71D2"/>
    <w:rsid w:val="00A022A5"/>
    <w:rsid w:val="00A02605"/>
    <w:rsid w:val="00A0344D"/>
    <w:rsid w:val="00A04ECE"/>
    <w:rsid w:val="00A1214A"/>
    <w:rsid w:val="00A132C2"/>
    <w:rsid w:val="00A16B41"/>
    <w:rsid w:val="00A25659"/>
    <w:rsid w:val="00A27742"/>
    <w:rsid w:val="00A27B59"/>
    <w:rsid w:val="00A370F5"/>
    <w:rsid w:val="00A41563"/>
    <w:rsid w:val="00A41FCC"/>
    <w:rsid w:val="00A42D22"/>
    <w:rsid w:val="00A44845"/>
    <w:rsid w:val="00A448F4"/>
    <w:rsid w:val="00A50481"/>
    <w:rsid w:val="00A513CB"/>
    <w:rsid w:val="00A54E19"/>
    <w:rsid w:val="00A553CF"/>
    <w:rsid w:val="00A5697E"/>
    <w:rsid w:val="00A57A44"/>
    <w:rsid w:val="00A62C26"/>
    <w:rsid w:val="00A63E1E"/>
    <w:rsid w:val="00A65A4B"/>
    <w:rsid w:val="00A71068"/>
    <w:rsid w:val="00A71986"/>
    <w:rsid w:val="00A742A3"/>
    <w:rsid w:val="00A76644"/>
    <w:rsid w:val="00A81E0F"/>
    <w:rsid w:val="00A81EA9"/>
    <w:rsid w:val="00A83B45"/>
    <w:rsid w:val="00A85079"/>
    <w:rsid w:val="00A85A90"/>
    <w:rsid w:val="00A94282"/>
    <w:rsid w:val="00A94AAE"/>
    <w:rsid w:val="00A95E2C"/>
    <w:rsid w:val="00A96E24"/>
    <w:rsid w:val="00AA060C"/>
    <w:rsid w:val="00AA0C95"/>
    <w:rsid w:val="00AA297F"/>
    <w:rsid w:val="00AA4792"/>
    <w:rsid w:val="00AA4A82"/>
    <w:rsid w:val="00AA6568"/>
    <w:rsid w:val="00AB0008"/>
    <w:rsid w:val="00AB09BA"/>
    <w:rsid w:val="00AB1CE3"/>
    <w:rsid w:val="00AB5044"/>
    <w:rsid w:val="00AB5C1A"/>
    <w:rsid w:val="00AB6A1F"/>
    <w:rsid w:val="00AB6B40"/>
    <w:rsid w:val="00AC0F55"/>
    <w:rsid w:val="00AC5F7B"/>
    <w:rsid w:val="00AC66BA"/>
    <w:rsid w:val="00AD025E"/>
    <w:rsid w:val="00AD25F2"/>
    <w:rsid w:val="00AD3A17"/>
    <w:rsid w:val="00AD4828"/>
    <w:rsid w:val="00AE1A4C"/>
    <w:rsid w:val="00AE2CFD"/>
    <w:rsid w:val="00AE3FCF"/>
    <w:rsid w:val="00AE46C2"/>
    <w:rsid w:val="00AE79DF"/>
    <w:rsid w:val="00AF58F3"/>
    <w:rsid w:val="00B0070F"/>
    <w:rsid w:val="00B067C9"/>
    <w:rsid w:val="00B07FEF"/>
    <w:rsid w:val="00B104D1"/>
    <w:rsid w:val="00B16919"/>
    <w:rsid w:val="00B16B7E"/>
    <w:rsid w:val="00B219DF"/>
    <w:rsid w:val="00B239BE"/>
    <w:rsid w:val="00B26E5C"/>
    <w:rsid w:val="00B406DC"/>
    <w:rsid w:val="00B4177A"/>
    <w:rsid w:val="00B4410C"/>
    <w:rsid w:val="00B443F1"/>
    <w:rsid w:val="00B45366"/>
    <w:rsid w:val="00B462AB"/>
    <w:rsid w:val="00B46D8B"/>
    <w:rsid w:val="00B55DC5"/>
    <w:rsid w:val="00B64BD3"/>
    <w:rsid w:val="00B65864"/>
    <w:rsid w:val="00B74B1A"/>
    <w:rsid w:val="00B74E97"/>
    <w:rsid w:val="00B76568"/>
    <w:rsid w:val="00B81848"/>
    <w:rsid w:val="00B82E59"/>
    <w:rsid w:val="00B84A2D"/>
    <w:rsid w:val="00B92DA9"/>
    <w:rsid w:val="00BA1AFB"/>
    <w:rsid w:val="00BA2097"/>
    <w:rsid w:val="00BA255E"/>
    <w:rsid w:val="00BA37B9"/>
    <w:rsid w:val="00BA4655"/>
    <w:rsid w:val="00BA677F"/>
    <w:rsid w:val="00BA6C23"/>
    <w:rsid w:val="00BB0A4C"/>
    <w:rsid w:val="00BB329F"/>
    <w:rsid w:val="00BB45ED"/>
    <w:rsid w:val="00BB523A"/>
    <w:rsid w:val="00BB5303"/>
    <w:rsid w:val="00BB5908"/>
    <w:rsid w:val="00BB60C8"/>
    <w:rsid w:val="00BB7E3E"/>
    <w:rsid w:val="00BB7EC3"/>
    <w:rsid w:val="00BC1B1F"/>
    <w:rsid w:val="00BD15FF"/>
    <w:rsid w:val="00BD4CF5"/>
    <w:rsid w:val="00BD6CD2"/>
    <w:rsid w:val="00BD6E88"/>
    <w:rsid w:val="00BE0478"/>
    <w:rsid w:val="00BE5333"/>
    <w:rsid w:val="00BE6D6B"/>
    <w:rsid w:val="00BF13DD"/>
    <w:rsid w:val="00BF4A9D"/>
    <w:rsid w:val="00BF5E62"/>
    <w:rsid w:val="00BF77C5"/>
    <w:rsid w:val="00C0276F"/>
    <w:rsid w:val="00C02E41"/>
    <w:rsid w:val="00C0599B"/>
    <w:rsid w:val="00C05C33"/>
    <w:rsid w:val="00C05F66"/>
    <w:rsid w:val="00C07C0F"/>
    <w:rsid w:val="00C13256"/>
    <w:rsid w:val="00C156EF"/>
    <w:rsid w:val="00C21057"/>
    <w:rsid w:val="00C2157E"/>
    <w:rsid w:val="00C21CD3"/>
    <w:rsid w:val="00C23489"/>
    <w:rsid w:val="00C272C5"/>
    <w:rsid w:val="00C30325"/>
    <w:rsid w:val="00C32BF5"/>
    <w:rsid w:val="00C35301"/>
    <w:rsid w:val="00C3678E"/>
    <w:rsid w:val="00C408F3"/>
    <w:rsid w:val="00C45D30"/>
    <w:rsid w:val="00C5222C"/>
    <w:rsid w:val="00C55D4B"/>
    <w:rsid w:val="00C55DF4"/>
    <w:rsid w:val="00C5798C"/>
    <w:rsid w:val="00C57D4E"/>
    <w:rsid w:val="00C627F6"/>
    <w:rsid w:val="00C634F9"/>
    <w:rsid w:val="00C65AD5"/>
    <w:rsid w:val="00C65C7A"/>
    <w:rsid w:val="00C75DA3"/>
    <w:rsid w:val="00C76186"/>
    <w:rsid w:val="00C80023"/>
    <w:rsid w:val="00C81AC7"/>
    <w:rsid w:val="00C834CE"/>
    <w:rsid w:val="00C867A7"/>
    <w:rsid w:val="00CA0914"/>
    <w:rsid w:val="00CA0BFC"/>
    <w:rsid w:val="00CA3D46"/>
    <w:rsid w:val="00CA5CC1"/>
    <w:rsid w:val="00CA7A4C"/>
    <w:rsid w:val="00CB1302"/>
    <w:rsid w:val="00CB30FE"/>
    <w:rsid w:val="00CB4700"/>
    <w:rsid w:val="00CB697B"/>
    <w:rsid w:val="00CB72D6"/>
    <w:rsid w:val="00CC0BE5"/>
    <w:rsid w:val="00CC1A92"/>
    <w:rsid w:val="00CC2EE3"/>
    <w:rsid w:val="00CC3A25"/>
    <w:rsid w:val="00CD288F"/>
    <w:rsid w:val="00CD5BF4"/>
    <w:rsid w:val="00CE0359"/>
    <w:rsid w:val="00CE50D4"/>
    <w:rsid w:val="00CE526A"/>
    <w:rsid w:val="00CE7D8F"/>
    <w:rsid w:val="00CE7F3A"/>
    <w:rsid w:val="00CF28BE"/>
    <w:rsid w:val="00CF47D9"/>
    <w:rsid w:val="00D06E21"/>
    <w:rsid w:val="00D073D8"/>
    <w:rsid w:val="00D1106D"/>
    <w:rsid w:val="00D1297E"/>
    <w:rsid w:val="00D27E20"/>
    <w:rsid w:val="00D30C7D"/>
    <w:rsid w:val="00D31E0E"/>
    <w:rsid w:val="00D32A1C"/>
    <w:rsid w:val="00D33B30"/>
    <w:rsid w:val="00D403D7"/>
    <w:rsid w:val="00D40CBD"/>
    <w:rsid w:val="00D425B9"/>
    <w:rsid w:val="00D51DA7"/>
    <w:rsid w:val="00D5420C"/>
    <w:rsid w:val="00D55AA2"/>
    <w:rsid w:val="00D6568A"/>
    <w:rsid w:val="00D67034"/>
    <w:rsid w:val="00D70ADD"/>
    <w:rsid w:val="00D714FE"/>
    <w:rsid w:val="00D717E4"/>
    <w:rsid w:val="00D75D80"/>
    <w:rsid w:val="00D802BE"/>
    <w:rsid w:val="00D81EB0"/>
    <w:rsid w:val="00D879D8"/>
    <w:rsid w:val="00D93801"/>
    <w:rsid w:val="00D96FEA"/>
    <w:rsid w:val="00DA029D"/>
    <w:rsid w:val="00DA1189"/>
    <w:rsid w:val="00DB43ED"/>
    <w:rsid w:val="00DB628D"/>
    <w:rsid w:val="00DB67C0"/>
    <w:rsid w:val="00DC1A54"/>
    <w:rsid w:val="00DC2457"/>
    <w:rsid w:val="00DC25E6"/>
    <w:rsid w:val="00DC2C8A"/>
    <w:rsid w:val="00DC7E43"/>
    <w:rsid w:val="00DD449B"/>
    <w:rsid w:val="00DD4CE1"/>
    <w:rsid w:val="00DE3730"/>
    <w:rsid w:val="00DE5208"/>
    <w:rsid w:val="00DE6C71"/>
    <w:rsid w:val="00DF0906"/>
    <w:rsid w:val="00DF192C"/>
    <w:rsid w:val="00DF4E9D"/>
    <w:rsid w:val="00E03B3A"/>
    <w:rsid w:val="00E04F13"/>
    <w:rsid w:val="00E15114"/>
    <w:rsid w:val="00E2606F"/>
    <w:rsid w:val="00E26897"/>
    <w:rsid w:val="00E26961"/>
    <w:rsid w:val="00E27C6A"/>
    <w:rsid w:val="00E310B4"/>
    <w:rsid w:val="00E3202E"/>
    <w:rsid w:val="00E322FE"/>
    <w:rsid w:val="00E3306C"/>
    <w:rsid w:val="00E36CEE"/>
    <w:rsid w:val="00E37E02"/>
    <w:rsid w:val="00E45B40"/>
    <w:rsid w:val="00E470DE"/>
    <w:rsid w:val="00E5127B"/>
    <w:rsid w:val="00E539EE"/>
    <w:rsid w:val="00E54CAF"/>
    <w:rsid w:val="00E54E22"/>
    <w:rsid w:val="00E633D9"/>
    <w:rsid w:val="00E64DA9"/>
    <w:rsid w:val="00E705C4"/>
    <w:rsid w:val="00E7142A"/>
    <w:rsid w:val="00E728E4"/>
    <w:rsid w:val="00E72935"/>
    <w:rsid w:val="00E77D87"/>
    <w:rsid w:val="00E82933"/>
    <w:rsid w:val="00E8376F"/>
    <w:rsid w:val="00E83B4F"/>
    <w:rsid w:val="00E90B8D"/>
    <w:rsid w:val="00E92674"/>
    <w:rsid w:val="00E92C87"/>
    <w:rsid w:val="00EA0EF5"/>
    <w:rsid w:val="00EA4D39"/>
    <w:rsid w:val="00EA60CC"/>
    <w:rsid w:val="00EB0137"/>
    <w:rsid w:val="00EB5830"/>
    <w:rsid w:val="00EB6836"/>
    <w:rsid w:val="00EC2AB8"/>
    <w:rsid w:val="00ED066D"/>
    <w:rsid w:val="00ED2F2D"/>
    <w:rsid w:val="00ED5098"/>
    <w:rsid w:val="00ED5CEC"/>
    <w:rsid w:val="00ED710B"/>
    <w:rsid w:val="00EE4777"/>
    <w:rsid w:val="00EE53D5"/>
    <w:rsid w:val="00EE76F5"/>
    <w:rsid w:val="00EF4097"/>
    <w:rsid w:val="00F01B7A"/>
    <w:rsid w:val="00F024D7"/>
    <w:rsid w:val="00F109C5"/>
    <w:rsid w:val="00F11577"/>
    <w:rsid w:val="00F12995"/>
    <w:rsid w:val="00F12BAB"/>
    <w:rsid w:val="00F15F2E"/>
    <w:rsid w:val="00F178C2"/>
    <w:rsid w:val="00F22E13"/>
    <w:rsid w:val="00F233B1"/>
    <w:rsid w:val="00F30A06"/>
    <w:rsid w:val="00F312AE"/>
    <w:rsid w:val="00F318D1"/>
    <w:rsid w:val="00F31C5B"/>
    <w:rsid w:val="00F411F3"/>
    <w:rsid w:val="00F432AF"/>
    <w:rsid w:val="00F459E6"/>
    <w:rsid w:val="00F47E9E"/>
    <w:rsid w:val="00F515C2"/>
    <w:rsid w:val="00F52178"/>
    <w:rsid w:val="00F564D8"/>
    <w:rsid w:val="00F56CEF"/>
    <w:rsid w:val="00F60CA0"/>
    <w:rsid w:val="00F61481"/>
    <w:rsid w:val="00F61F44"/>
    <w:rsid w:val="00F62255"/>
    <w:rsid w:val="00F652AF"/>
    <w:rsid w:val="00F6552D"/>
    <w:rsid w:val="00F709B4"/>
    <w:rsid w:val="00F71B49"/>
    <w:rsid w:val="00F73611"/>
    <w:rsid w:val="00F80A71"/>
    <w:rsid w:val="00F81F89"/>
    <w:rsid w:val="00F82101"/>
    <w:rsid w:val="00F824DF"/>
    <w:rsid w:val="00F85702"/>
    <w:rsid w:val="00F91E2B"/>
    <w:rsid w:val="00F93A0C"/>
    <w:rsid w:val="00F94F43"/>
    <w:rsid w:val="00F964A6"/>
    <w:rsid w:val="00F9661F"/>
    <w:rsid w:val="00FA0D89"/>
    <w:rsid w:val="00FA1A98"/>
    <w:rsid w:val="00FA2143"/>
    <w:rsid w:val="00FA289F"/>
    <w:rsid w:val="00FA39BD"/>
    <w:rsid w:val="00FA42B7"/>
    <w:rsid w:val="00FA6711"/>
    <w:rsid w:val="00FB11DA"/>
    <w:rsid w:val="00FB1B4F"/>
    <w:rsid w:val="00FB483A"/>
    <w:rsid w:val="00FB4965"/>
    <w:rsid w:val="00FC08A0"/>
    <w:rsid w:val="00FC2889"/>
    <w:rsid w:val="00FC525F"/>
    <w:rsid w:val="00FC711C"/>
    <w:rsid w:val="00FD3C3C"/>
    <w:rsid w:val="00FE06CF"/>
    <w:rsid w:val="00FE2F36"/>
    <w:rsid w:val="00FE5066"/>
    <w:rsid w:val="00FE6A34"/>
    <w:rsid w:val="00FF021A"/>
    <w:rsid w:val="00FF2F0F"/>
    <w:rsid w:val="00FF3F36"/>
    <w:rsid w:val="00FF5E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2531A7"/>
    <w:pPr>
      <w:autoSpaceDE w:val="0"/>
      <w:autoSpaceDN w:val="0"/>
      <w:adjustRightInd w:val="0"/>
      <w:spacing w:after="0" w:line="360" w:lineRule="auto"/>
      <w:ind w:firstLine="426"/>
      <w:jc w:val="both"/>
    </w:pPr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3C7DAC"/>
    <w:pPr>
      <w:pageBreakBefore/>
      <w:pBdr>
        <w:top w:val="single" w:sz="12" w:space="1" w:color="FEB80A"/>
        <w:left w:val="single" w:sz="12" w:space="4" w:color="FEB80A"/>
        <w:bottom w:val="single" w:sz="12" w:space="1" w:color="FEB80A"/>
        <w:right w:val="single" w:sz="12" w:space="4" w:color="FEB80A"/>
      </w:pBdr>
      <w:shd w:val="clear" w:color="auto" w:fill="3891A7"/>
      <w:autoSpaceDE/>
      <w:autoSpaceDN/>
      <w:adjustRightInd/>
      <w:spacing w:line="240" w:lineRule="auto"/>
      <w:ind w:firstLine="0"/>
      <w:outlineLvl w:val="0"/>
    </w:pPr>
    <w:rPr>
      <w:bCs w:val="0"/>
      <w:iCs/>
      <w:color w:val="FFFFFF"/>
      <w:sz w:val="36"/>
      <w:szCs w:val="36"/>
      <w:lang w:eastAsia="en-US"/>
    </w:rPr>
  </w:style>
  <w:style w:type="paragraph" w:styleId="2">
    <w:name w:val="heading 2"/>
    <w:basedOn w:val="a0"/>
    <w:next w:val="a0"/>
    <w:link w:val="20"/>
    <w:uiPriority w:val="9"/>
    <w:unhideWhenUsed/>
    <w:qFormat/>
    <w:rsid w:val="00352C1A"/>
    <w:pPr>
      <w:tabs>
        <w:tab w:val="left" w:pos="5880"/>
      </w:tabs>
      <w:spacing w:line="240" w:lineRule="auto"/>
      <w:ind w:firstLine="0"/>
      <w:jc w:val="center"/>
      <w:outlineLvl w:val="1"/>
    </w:pPr>
    <w:rPr>
      <w:rFonts w:eastAsia="Calibri"/>
      <w:b/>
      <w:color w:val="1B587C" w:themeColor="accent3"/>
      <w:sz w:val="36"/>
      <w:szCs w:val="36"/>
    </w:rPr>
  </w:style>
  <w:style w:type="paragraph" w:styleId="3">
    <w:name w:val="heading 3"/>
    <w:basedOn w:val="a0"/>
    <w:next w:val="a0"/>
    <w:link w:val="30"/>
    <w:uiPriority w:val="9"/>
    <w:unhideWhenUsed/>
    <w:qFormat/>
    <w:rsid w:val="00637FA2"/>
    <w:pPr>
      <w:spacing w:before="200" w:after="100" w:line="240" w:lineRule="auto"/>
      <w:ind w:firstLine="0"/>
      <w:contextualSpacing/>
      <w:outlineLvl w:val="2"/>
    </w:pPr>
    <w:rPr>
      <w:rFonts w:asciiTheme="majorHAnsi" w:eastAsiaTheme="majorEastAsia" w:hAnsiTheme="majorHAnsi" w:cstheme="majorBidi"/>
      <w:b/>
      <w:bCs w:val="0"/>
      <w:smallCaps/>
      <w:color w:val="3A6331" w:themeColor="accent4" w:themeShade="BF"/>
      <w:spacing w:val="24"/>
      <w:sz w:val="32"/>
      <w:szCs w:val="32"/>
    </w:rPr>
  </w:style>
  <w:style w:type="paragraph" w:styleId="4">
    <w:name w:val="heading 4"/>
    <w:basedOn w:val="a0"/>
    <w:next w:val="a0"/>
    <w:link w:val="40"/>
    <w:uiPriority w:val="9"/>
    <w:unhideWhenUsed/>
    <w:qFormat/>
    <w:rsid w:val="00803568"/>
    <w:pPr>
      <w:spacing w:before="200" w:after="100" w:line="240" w:lineRule="auto"/>
      <w:contextualSpacing/>
      <w:outlineLvl w:val="3"/>
    </w:pPr>
    <w:rPr>
      <w:rFonts w:asciiTheme="majorHAnsi" w:eastAsiaTheme="majorEastAsia" w:hAnsiTheme="majorHAnsi" w:cstheme="majorBidi"/>
      <w:b/>
      <w:bCs w:val="0"/>
      <w:color w:val="B35E06" w:themeColor="accent1" w:themeShade="BF"/>
      <w:sz w:val="24"/>
      <w:szCs w:val="22"/>
    </w:rPr>
  </w:style>
  <w:style w:type="paragraph" w:styleId="5">
    <w:name w:val="heading 5"/>
    <w:basedOn w:val="a0"/>
    <w:next w:val="a0"/>
    <w:link w:val="50"/>
    <w:uiPriority w:val="9"/>
    <w:unhideWhenUsed/>
    <w:qFormat/>
    <w:rsid w:val="00803568"/>
    <w:pPr>
      <w:spacing w:before="200" w:after="100" w:line="240" w:lineRule="auto"/>
      <w:contextualSpacing/>
      <w:outlineLvl w:val="4"/>
    </w:pPr>
    <w:rPr>
      <w:rFonts w:asciiTheme="majorHAnsi" w:eastAsiaTheme="majorEastAsia" w:hAnsiTheme="majorHAnsi" w:cstheme="majorBidi"/>
      <w:bCs w:val="0"/>
      <w:caps/>
      <w:color w:val="761E28" w:themeColor="accent2" w:themeShade="BF"/>
      <w:sz w:val="22"/>
      <w:szCs w:val="22"/>
    </w:rPr>
  </w:style>
  <w:style w:type="paragraph" w:styleId="6">
    <w:name w:val="heading 6"/>
    <w:basedOn w:val="a0"/>
    <w:next w:val="a0"/>
    <w:link w:val="60"/>
    <w:uiPriority w:val="9"/>
    <w:unhideWhenUsed/>
    <w:qFormat/>
    <w:rsid w:val="00803568"/>
    <w:pPr>
      <w:spacing w:before="200" w:after="100" w:line="240" w:lineRule="auto"/>
      <w:contextualSpacing/>
      <w:outlineLvl w:val="5"/>
    </w:pPr>
    <w:rPr>
      <w:rFonts w:asciiTheme="majorHAnsi" w:eastAsiaTheme="majorEastAsia" w:hAnsiTheme="majorHAnsi" w:cstheme="majorBidi"/>
      <w:color w:val="B35E06" w:themeColor="accent1" w:themeShade="BF"/>
      <w:sz w:val="22"/>
      <w:szCs w:val="22"/>
    </w:rPr>
  </w:style>
  <w:style w:type="paragraph" w:styleId="7">
    <w:name w:val="heading 7"/>
    <w:basedOn w:val="a0"/>
    <w:next w:val="a0"/>
    <w:link w:val="70"/>
    <w:uiPriority w:val="9"/>
    <w:unhideWhenUsed/>
    <w:qFormat/>
    <w:rsid w:val="00803568"/>
    <w:pPr>
      <w:spacing w:before="200" w:after="100" w:line="240" w:lineRule="auto"/>
      <w:contextualSpacing/>
      <w:outlineLvl w:val="6"/>
    </w:pPr>
    <w:rPr>
      <w:rFonts w:asciiTheme="majorHAnsi" w:eastAsiaTheme="majorEastAsia" w:hAnsiTheme="majorHAnsi" w:cstheme="majorBidi"/>
      <w:color w:val="761E28" w:themeColor="accent2" w:themeShade="BF"/>
      <w:sz w:val="22"/>
      <w:szCs w:val="22"/>
    </w:rPr>
  </w:style>
  <w:style w:type="paragraph" w:styleId="8">
    <w:name w:val="heading 8"/>
    <w:basedOn w:val="a0"/>
    <w:next w:val="a0"/>
    <w:link w:val="80"/>
    <w:uiPriority w:val="9"/>
    <w:unhideWhenUsed/>
    <w:qFormat/>
    <w:rsid w:val="00803568"/>
    <w:pPr>
      <w:spacing w:before="200" w:after="100" w:line="240" w:lineRule="auto"/>
      <w:contextualSpacing/>
      <w:outlineLvl w:val="7"/>
    </w:pPr>
    <w:rPr>
      <w:rFonts w:asciiTheme="majorHAnsi" w:eastAsiaTheme="majorEastAsia" w:hAnsiTheme="majorHAnsi" w:cstheme="majorBidi"/>
      <w:color w:val="F07F09" w:themeColor="accent1"/>
      <w:sz w:val="22"/>
      <w:szCs w:val="22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803568"/>
    <w:pPr>
      <w:spacing w:before="200" w:after="100" w:line="240" w:lineRule="auto"/>
      <w:contextualSpacing/>
      <w:outlineLvl w:val="8"/>
    </w:pPr>
    <w:rPr>
      <w:rFonts w:asciiTheme="majorHAnsi" w:eastAsiaTheme="majorEastAsia" w:hAnsiTheme="majorHAnsi" w:cstheme="majorBidi"/>
      <w:smallCaps/>
      <w:color w:val="9F2936" w:themeColor="accent2"/>
      <w:sz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Title"/>
    <w:basedOn w:val="a0"/>
    <w:next w:val="a0"/>
    <w:link w:val="a5"/>
    <w:uiPriority w:val="10"/>
    <w:qFormat/>
    <w:rsid w:val="00803568"/>
    <w:pPr>
      <w:shd w:val="clear" w:color="auto" w:fill="FFFFFF" w:themeFill="background1"/>
      <w:spacing w:after="120" w:line="240" w:lineRule="auto"/>
    </w:pPr>
    <w:rPr>
      <w:rFonts w:asciiTheme="majorHAnsi" w:eastAsiaTheme="majorEastAsia" w:hAnsiTheme="majorHAnsi" w:cstheme="majorBidi"/>
      <w:b/>
      <w:color w:val="FFFFFF" w:themeColor="background1"/>
      <w:spacing w:val="10"/>
      <w:sz w:val="72"/>
      <w:szCs w:val="64"/>
    </w:rPr>
  </w:style>
  <w:style w:type="character" w:customStyle="1" w:styleId="a5">
    <w:name w:val="Название Знак"/>
    <w:basedOn w:val="a1"/>
    <w:link w:val="a4"/>
    <w:uiPriority w:val="10"/>
    <w:rsid w:val="00803568"/>
    <w:rPr>
      <w:rFonts w:asciiTheme="majorHAnsi" w:eastAsiaTheme="majorEastAsia" w:hAnsiTheme="majorHAnsi" w:cstheme="majorBidi"/>
      <w:b/>
      <w:iCs/>
      <w:color w:val="FFFFFF" w:themeColor="background1"/>
      <w:spacing w:val="10"/>
      <w:sz w:val="72"/>
      <w:szCs w:val="64"/>
      <w:shd w:val="clear" w:color="auto" w:fill="FFFFFF" w:themeFill="background1"/>
    </w:rPr>
  </w:style>
  <w:style w:type="character" w:customStyle="1" w:styleId="10">
    <w:name w:val="Заголовок 1 Знак"/>
    <w:basedOn w:val="a1"/>
    <w:link w:val="1"/>
    <w:uiPriority w:val="9"/>
    <w:rsid w:val="003C7DAC"/>
    <w:rPr>
      <w:rFonts w:ascii="Times New Roman" w:eastAsia="Times New Roman" w:hAnsi="Times New Roman" w:cs="Times New Roman"/>
      <w:iCs/>
      <w:color w:val="FFFFFF"/>
      <w:sz w:val="36"/>
      <w:szCs w:val="36"/>
      <w:shd w:val="clear" w:color="auto" w:fill="3891A7"/>
    </w:rPr>
  </w:style>
  <w:style w:type="character" w:customStyle="1" w:styleId="20">
    <w:name w:val="Заголовок 2 Знак"/>
    <w:basedOn w:val="a1"/>
    <w:link w:val="2"/>
    <w:uiPriority w:val="9"/>
    <w:rsid w:val="00352C1A"/>
    <w:rPr>
      <w:rFonts w:ascii="Times New Roman" w:eastAsia="Calibri" w:hAnsi="Times New Roman" w:cs="Times New Roman"/>
      <w:b/>
      <w:bCs/>
      <w:color w:val="1B587C" w:themeColor="accent3"/>
      <w:sz w:val="36"/>
      <w:szCs w:val="36"/>
      <w:lang w:eastAsia="ru-RU"/>
    </w:rPr>
  </w:style>
  <w:style w:type="character" w:customStyle="1" w:styleId="30">
    <w:name w:val="Заголовок 3 Знак"/>
    <w:basedOn w:val="a1"/>
    <w:link w:val="3"/>
    <w:uiPriority w:val="9"/>
    <w:rsid w:val="00637FA2"/>
    <w:rPr>
      <w:rFonts w:asciiTheme="majorHAnsi" w:eastAsiaTheme="majorEastAsia" w:hAnsiTheme="majorHAnsi" w:cstheme="majorBidi"/>
      <w:b/>
      <w:bCs/>
      <w:iCs/>
      <w:smallCaps/>
      <w:color w:val="3A6331" w:themeColor="accent4" w:themeShade="BF"/>
      <w:spacing w:val="24"/>
      <w:sz w:val="32"/>
      <w:szCs w:val="32"/>
    </w:rPr>
  </w:style>
  <w:style w:type="character" w:styleId="a6">
    <w:name w:val="Intense Emphasis"/>
    <w:uiPriority w:val="21"/>
    <w:qFormat/>
    <w:rsid w:val="00803568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9F2936" w:themeColor="accent2"/>
      <w:shd w:val="clear" w:color="auto" w:fill="9F2936" w:themeFill="accent2"/>
      <w:vertAlign w:val="baseline"/>
    </w:rPr>
  </w:style>
  <w:style w:type="character" w:customStyle="1" w:styleId="40">
    <w:name w:val="Заголовок 4 Знак"/>
    <w:basedOn w:val="a1"/>
    <w:link w:val="4"/>
    <w:uiPriority w:val="9"/>
    <w:rsid w:val="00803568"/>
    <w:rPr>
      <w:rFonts w:asciiTheme="majorHAnsi" w:eastAsiaTheme="majorEastAsia" w:hAnsiTheme="majorHAnsi" w:cstheme="majorBidi"/>
      <w:b/>
      <w:bCs/>
      <w:iCs/>
      <w:color w:val="B35E06" w:themeColor="accent1" w:themeShade="BF"/>
      <w:sz w:val="24"/>
    </w:rPr>
  </w:style>
  <w:style w:type="character" w:customStyle="1" w:styleId="50">
    <w:name w:val="Заголовок 5 Знак"/>
    <w:basedOn w:val="a1"/>
    <w:link w:val="5"/>
    <w:uiPriority w:val="9"/>
    <w:rsid w:val="00803568"/>
    <w:rPr>
      <w:rFonts w:asciiTheme="majorHAnsi" w:eastAsiaTheme="majorEastAsia" w:hAnsiTheme="majorHAnsi" w:cstheme="majorBidi"/>
      <w:bCs/>
      <w:iCs/>
      <w:caps/>
      <w:color w:val="761E28" w:themeColor="accent2" w:themeShade="BF"/>
    </w:rPr>
  </w:style>
  <w:style w:type="character" w:customStyle="1" w:styleId="60">
    <w:name w:val="Заголовок 6 Знак"/>
    <w:basedOn w:val="a1"/>
    <w:link w:val="6"/>
    <w:uiPriority w:val="9"/>
    <w:rsid w:val="00803568"/>
    <w:rPr>
      <w:rFonts w:asciiTheme="majorHAnsi" w:eastAsiaTheme="majorEastAsia" w:hAnsiTheme="majorHAnsi" w:cstheme="majorBidi"/>
      <w:iCs/>
      <w:color w:val="B35E06" w:themeColor="accent1" w:themeShade="BF"/>
    </w:rPr>
  </w:style>
  <w:style w:type="character" w:customStyle="1" w:styleId="70">
    <w:name w:val="Заголовок 7 Знак"/>
    <w:basedOn w:val="a1"/>
    <w:link w:val="7"/>
    <w:uiPriority w:val="9"/>
    <w:rsid w:val="00803568"/>
    <w:rPr>
      <w:rFonts w:asciiTheme="majorHAnsi" w:eastAsiaTheme="majorEastAsia" w:hAnsiTheme="majorHAnsi" w:cstheme="majorBidi"/>
      <w:iCs/>
      <w:color w:val="761E28" w:themeColor="accent2" w:themeShade="BF"/>
    </w:rPr>
  </w:style>
  <w:style w:type="character" w:customStyle="1" w:styleId="80">
    <w:name w:val="Заголовок 8 Знак"/>
    <w:basedOn w:val="a1"/>
    <w:link w:val="8"/>
    <w:uiPriority w:val="9"/>
    <w:rsid w:val="00803568"/>
    <w:rPr>
      <w:rFonts w:asciiTheme="majorHAnsi" w:eastAsiaTheme="majorEastAsia" w:hAnsiTheme="majorHAnsi" w:cstheme="majorBidi"/>
      <w:iCs/>
      <w:color w:val="F07F09" w:themeColor="accent1"/>
    </w:rPr>
  </w:style>
  <w:style w:type="character" w:customStyle="1" w:styleId="90">
    <w:name w:val="Заголовок 9 Знак"/>
    <w:basedOn w:val="a1"/>
    <w:link w:val="9"/>
    <w:uiPriority w:val="9"/>
    <w:semiHidden/>
    <w:rsid w:val="00803568"/>
    <w:rPr>
      <w:rFonts w:asciiTheme="majorHAnsi" w:eastAsiaTheme="majorEastAsia" w:hAnsiTheme="majorHAnsi" w:cstheme="majorBidi"/>
      <w:iCs/>
      <w:smallCaps/>
      <w:color w:val="9F2936" w:themeColor="accent2"/>
      <w:sz w:val="20"/>
      <w:szCs w:val="21"/>
    </w:rPr>
  </w:style>
  <w:style w:type="paragraph" w:styleId="a7">
    <w:name w:val="caption"/>
    <w:basedOn w:val="a0"/>
    <w:next w:val="a0"/>
    <w:uiPriority w:val="35"/>
    <w:unhideWhenUsed/>
    <w:qFormat/>
    <w:rsid w:val="00C35301"/>
    <w:pPr>
      <w:keepNext/>
      <w:spacing w:line="240" w:lineRule="auto"/>
      <w:ind w:firstLine="0"/>
    </w:pPr>
    <w:rPr>
      <w:b/>
      <w:bCs w:val="0"/>
      <w:color w:val="1B587C" w:themeColor="accent3"/>
      <w:sz w:val="24"/>
      <w:szCs w:val="24"/>
    </w:rPr>
  </w:style>
  <w:style w:type="paragraph" w:styleId="a8">
    <w:name w:val="Subtitle"/>
    <w:basedOn w:val="a0"/>
    <w:next w:val="a0"/>
    <w:link w:val="a9"/>
    <w:uiPriority w:val="11"/>
    <w:qFormat/>
    <w:rsid w:val="00803568"/>
    <w:pPr>
      <w:spacing w:before="200" w:after="360" w:line="240" w:lineRule="auto"/>
    </w:pPr>
    <w:rPr>
      <w:rFonts w:asciiTheme="majorHAnsi" w:eastAsiaTheme="majorEastAsia" w:hAnsiTheme="majorHAnsi" w:cstheme="majorBidi"/>
      <w:color w:val="323232" w:themeColor="text2"/>
      <w:spacing w:val="20"/>
      <w:sz w:val="24"/>
      <w:szCs w:val="24"/>
    </w:rPr>
  </w:style>
  <w:style w:type="character" w:customStyle="1" w:styleId="a9">
    <w:name w:val="Подзаголовок Знак"/>
    <w:basedOn w:val="a1"/>
    <w:link w:val="a8"/>
    <w:uiPriority w:val="11"/>
    <w:rsid w:val="00803568"/>
    <w:rPr>
      <w:rFonts w:asciiTheme="majorHAnsi" w:eastAsiaTheme="majorEastAsia" w:hAnsiTheme="majorHAnsi" w:cstheme="majorBidi"/>
      <w:iCs/>
      <w:color w:val="323232" w:themeColor="text2"/>
      <w:spacing w:val="20"/>
      <w:sz w:val="24"/>
      <w:szCs w:val="24"/>
    </w:rPr>
  </w:style>
  <w:style w:type="character" w:styleId="aa">
    <w:name w:val="Strong"/>
    <w:uiPriority w:val="22"/>
    <w:qFormat/>
    <w:rsid w:val="00803568"/>
    <w:rPr>
      <w:b/>
      <w:bCs/>
      <w:spacing w:val="0"/>
    </w:rPr>
  </w:style>
  <w:style w:type="character" w:styleId="ab">
    <w:name w:val="Emphasis"/>
    <w:uiPriority w:val="20"/>
    <w:qFormat/>
    <w:rsid w:val="00803568"/>
    <w:rPr>
      <w:rFonts w:eastAsiaTheme="majorEastAsia" w:cstheme="majorBidi"/>
      <w:b/>
      <w:bCs/>
      <w:color w:val="761E28" w:themeColor="accent2" w:themeShade="BF"/>
      <w:bdr w:val="single" w:sz="18" w:space="0" w:color="E3DED1" w:themeColor="background2"/>
      <w:shd w:val="clear" w:color="auto" w:fill="E3DED1" w:themeFill="background2"/>
    </w:rPr>
  </w:style>
  <w:style w:type="paragraph" w:styleId="ac">
    <w:name w:val="No Spacing"/>
    <w:basedOn w:val="a0"/>
    <w:link w:val="ad"/>
    <w:qFormat/>
    <w:rsid w:val="00803568"/>
    <w:pPr>
      <w:spacing w:line="240" w:lineRule="auto"/>
    </w:pPr>
  </w:style>
  <w:style w:type="paragraph" w:styleId="a">
    <w:name w:val="List Paragraph"/>
    <w:basedOn w:val="a0"/>
    <w:link w:val="ae"/>
    <w:uiPriority w:val="34"/>
    <w:qFormat/>
    <w:rsid w:val="00634275"/>
    <w:pPr>
      <w:numPr>
        <w:numId w:val="1"/>
      </w:numPr>
      <w:contextualSpacing/>
    </w:pPr>
  </w:style>
  <w:style w:type="paragraph" w:styleId="21">
    <w:name w:val="Quote"/>
    <w:basedOn w:val="a0"/>
    <w:next w:val="a0"/>
    <w:link w:val="22"/>
    <w:uiPriority w:val="29"/>
    <w:qFormat/>
    <w:rsid w:val="00803568"/>
    <w:rPr>
      <w:b/>
      <w:i/>
      <w:color w:val="9F2936" w:themeColor="accent2"/>
      <w:sz w:val="24"/>
    </w:rPr>
  </w:style>
  <w:style w:type="character" w:customStyle="1" w:styleId="22">
    <w:name w:val="Цитата 2 Знак"/>
    <w:basedOn w:val="a1"/>
    <w:link w:val="21"/>
    <w:uiPriority w:val="29"/>
    <w:rsid w:val="00803568"/>
    <w:rPr>
      <w:b/>
      <w:i/>
      <w:iCs/>
      <w:color w:val="9F2936" w:themeColor="accent2"/>
      <w:sz w:val="24"/>
      <w:szCs w:val="21"/>
    </w:rPr>
  </w:style>
  <w:style w:type="paragraph" w:styleId="af">
    <w:name w:val="Intense Quote"/>
    <w:basedOn w:val="a0"/>
    <w:next w:val="a0"/>
    <w:link w:val="af0"/>
    <w:uiPriority w:val="30"/>
    <w:qFormat/>
    <w:rsid w:val="00803568"/>
    <w:pPr>
      <w:pBdr>
        <w:top w:val="dotted" w:sz="8" w:space="10" w:color="9F2936" w:themeColor="accent2"/>
        <w:bottom w:val="dotted" w:sz="8" w:space="10" w:color="9F2936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 w:val="0"/>
      <w:i/>
      <w:color w:val="9F2936" w:themeColor="accent2"/>
      <w:sz w:val="20"/>
      <w:szCs w:val="20"/>
    </w:rPr>
  </w:style>
  <w:style w:type="character" w:customStyle="1" w:styleId="af0">
    <w:name w:val="Выделенная цитата Знак"/>
    <w:basedOn w:val="a1"/>
    <w:link w:val="af"/>
    <w:uiPriority w:val="30"/>
    <w:rsid w:val="00803568"/>
    <w:rPr>
      <w:rFonts w:asciiTheme="majorHAnsi" w:eastAsiaTheme="majorEastAsia" w:hAnsiTheme="majorHAnsi" w:cstheme="majorBidi"/>
      <w:b/>
      <w:bCs/>
      <w:i/>
      <w:iCs/>
      <w:color w:val="9F2936" w:themeColor="accent2"/>
      <w:sz w:val="20"/>
      <w:szCs w:val="20"/>
    </w:rPr>
  </w:style>
  <w:style w:type="character" w:styleId="af1">
    <w:name w:val="Subtle Emphasis"/>
    <w:uiPriority w:val="19"/>
    <w:qFormat/>
    <w:rsid w:val="00803568"/>
    <w:rPr>
      <w:rFonts w:asciiTheme="majorHAnsi" w:eastAsiaTheme="majorEastAsia" w:hAnsiTheme="majorHAnsi" w:cstheme="majorBidi"/>
      <w:b/>
      <w:i/>
      <w:color w:val="F07F09" w:themeColor="accent1"/>
    </w:rPr>
  </w:style>
  <w:style w:type="character" w:styleId="af2">
    <w:name w:val="Subtle Reference"/>
    <w:uiPriority w:val="31"/>
    <w:qFormat/>
    <w:rsid w:val="00803568"/>
    <w:rPr>
      <w:i/>
      <w:iCs/>
      <w:smallCaps/>
      <w:color w:val="9F2936" w:themeColor="accent2"/>
      <w:u w:color="9F2936" w:themeColor="accent2"/>
    </w:rPr>
  </w:style>
  <w:style w:type="character" w:styleId="af3">
    <w:name w:val="Intense Reference"/>
    <w:uiPriority w:val="32"/>
    <w:qFormat/>
    <w:rsid w:val="00803568"/>
    <w:rPr>
      <w:b/>
      <w:bCs/>
      <w:i/>
      <w:iCs/>
      <w:smallCaps/>
      <w:color w:val="9F2936" w:themeColor="accent2"/>
      <w:u w:color="9F2936" w:themeColor="accent2"/>
    </w:rPr>
  </w:style>
  <w:style w:type="character" w:styleId="af4">
    <w:name w:val="Book Title"/>
    <w:uiPriority w:val="33"/>
    <w:qFormat/>
    <w:rsid w:val="00803568"/>
    <w:rPr>
      <w:rFonts w:asciiTheme="majorHAnsi" w:eastAsiaTheme="majorEastAsia" w:hAnsiTheme="majorHAnsi" w:cstheme="majorBidi"/>
      <w:b/>
      <w:bCs/>
      <w:smallCaps/>
      <w:color w:val="9F2936" w:themeColor="accent2"/>
      <w:u w:val="single"/>
    </w:rPr>
  </w:style>
  <w:style w:type="paragraph" w:styleId="af5">
    <w:name w:val="TOC Heading"/>
    <w:basedOn w:val="1"/>
    <w:next w:val="a0"/>
    <w:uiPriority w:val="39"/>
    <w:unhideWhenUsed/>
    <w:qFormat/>
    <w:rsid w:val="00803568"/>
    <w:pPr>
      <w:outlineLvl w:val="9"/>
    </w:pPr>
  </w:style>
  <w:style w:type="paragraph" w:styleId="af6">
    <w:name w:val="Balloon Text"/>
    <w:basedOn w:val="a0"/>
    <w:link w:val="af7"/>
    <w:uiPriority w:val="99"/>
    <w:unhideWhenUsed/>
    <w:rsid w:val="00A65A4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1"/>
    <w:link w:val="af6"/>
    <w:uiPriority w:val="99"/>
    <w:rsid w:val="00A65A4B"/>
    <w:rPr>
      <w:rFonts w:ascii="Tahoma" w:hAnsi="Tahoma" w:cs="Tahoma"/>
      <w:iCs/>
      <w:sz w:val="16"/>
      <w:szCs w:val="16"/>
    </w:rPr>
  </w:style>
  <w:style w:type="paragraph" w:styleId="af8">
    <w:name w:val="header"/>
    <w:basedOn w:val="a0"/>
    <w:link w:val="af9"/>
    <w:uiPriority w:val="99"/>
    <w:unhideWhenUsed/>
    <w:rsid w:val="00581307"/>
    <w:pPr>
      <w:tabs>
        <w:tab w:val="center" w:pos="4677"/>
        <w:tab w:val="right" w:pos="9355"/>
      </w:tabs>
      <w:spacing w:line="240" w:lineRule="auto"/>
    </w:pPr>
  </w:style>
  <w:style w:type="character" w:customStyle="1" w:styleId="af9">
    <w:name w:val="Верхний колонтитул Знак"/>
    <w:basedOn w:val="a1"/>
    <w:link w:val="af8"/>
    <w:uiPriority w:val="99"/>
    <w:rsid w:val="00581307"/>
    <w:rPr>
      <w:rFonts w:ascii="Times New Roman" w:hAnsi="Times New Roman" w:cs="Times New Roman"/>
      <w:iCs/>
      <w:sz w:val="28"/>
      <w:szCs w:val="28"/>
    </w:rPr>
  </w:style>
  <w:style w:type="paragraph" w:styleId="afa">
    <w:name w:val="footer"/>
    <w:basedOn w:val="a0"/>
    <w:link w:val="afb"/>
    <w:uiPriority w:val="99"/>
    <w:unhideWhenUsed/>
    <w:rsid w:val="00581307"/>
    <w:pPr>
      <w:tabs>
        <w:tab w:val="center" w:pos="4677"/>
        <w:tab w:val="right" w:pos="9355"/>
      </w:tabs>
      <w:spacing w:line="240" w:lineRule="auto"/>
    </w:pPr>
  </w:style>
  <w:style w:type="character" w:customStyle="1" w:styleId="afb">
    <w:name w:val="Нижний колонтитул Знак"/>
    <w:basedOn w:val="a1"/>
    <w:link w:val="afa"/>
    <w:uiPriority w:val="99"/>
    <w:rsid w:val="00581307"/>
    <w:rPr>
      <w:rFonts w:ascii="Times New Roman" w:hAnsi="Times New Roman" w:cs="Times New Roman"/>
      <w:iCs/>
      <w:sz w:val="28"/>
      <w:szCs w:val="28"/>
    </w:rPr>
  </w:style>
  <w:style w:type="table" w:styleId="-1">
    <w:name w:val="Colorful Grid Accent 1"/>
    <w:basedOn w:val="a2"/>
    <w:uiPriority w:val="73"/>
    <w:rsid w:val="00EE4777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CC" w:themeFill="accent1" w:themeFillTint="33"/>
    </w:tcPr>
    <w:tblStylePr w:type="firstRow">
      <w:rPr>
        <w:b/>
        <w:bCs/>
      </w:rPr>
      <w:tblPr/>
      <w:tcPr>
        <w:shd w:val="clear" w:color="auto" w:fill="FBCB9A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CB9A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B35E06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B35E06" w:themeFill="accent1" w:themeFillShade="BF"/>
      </w:tcPr>
    </w:tblStylePr>
    <w:tblStylePr w:type="band1Vert">
      <w:tblPr/>
      <w:tcPr>
        <w:shd w:val="clear" w:color="auto" w:fill="FABF81" w:themeFill="accent1" w:themeFillTint="7F"/>
      </w:tcPr>
    </w:tblStylePr>
    <w:tblStylePr w:type="band1Horz">
      <w:tblPr/>
      <w:tcPr>
        <w:shd w:val="clear" w:color="auto" w:fill="FABF81" w:themeFill="accent1" w:themeFillTint="7F"/>
      </w:tcPr>
    </w:tblStylePr>
  </w:style>
  <w:style w:type="table" w:styleId="-10">
    <w:name w:val="Dark List Accent 1"/>
    <w:basedOn w:val="a2"/>
    <w:uiPriority w:val="70"/>
    <w:rsid w:val="00EE4777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07F09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73F04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35E06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35E06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35E06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35E06" w:themeFill="accent1" w:themeFillShade="BF"/>
      </w:tcPr>
    </w:tblStylePr>
  </w:style>
  <w:style w:type="table" w:styleId="3-6">
    <w:name w:val="Medium Grid 3 Accent 6"/>
    <w:basedOn w:val="a2"/>
    <w:uiPriority w:val="69"/>
    <w:rsid w:val="00B74E9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E5D6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9859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9859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19859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19859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0CBAC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0CBAC" w:themeFill="accent6" w:themeFillTint="7F"/>
      </w:tcPr>
    </w:tblStylePr>
  </w:style>
  <w:style w:type="character" w:customStyle="1" w:styleId="ad">
    <w:name w:val="Без интервала Знак"/>
    <w:basedOn w:val="a1"/>
    <w:link w:val="ac"/>
    <w:uiPriority w:val="1"/>
    <w:rsid w:val="008228A9"/>
    <w:rPr>
      <w:rFonts w:ascii="Times New Roman" w:hAnsi="Times New Roman" w:cs="Times New Roman"/>
      <w:iCs/>
      <w:sz w:val="28"/>
      <w:szCs w:val="28"/>
    </w:rPr>
  </w:style>
  <w:style w:type="table" w:styleId="-2">
    <w:name w:val="Dark List Accent 2"/>
    <w:basedOn w:val="a2"/>
    <w:uiPriority w:val="70"/>
    <w:rsid w:val="0037300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F2936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141A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1E28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1E28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1E28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1E28" w:themeFill="accent2" w:themeFillShade="BF"/>
      </w:tcPr>
    </w:tblStylePr>
  </w:style>
  <w:style w:type="table" w:styleId="afc">
    <w:name w:val="Table Grid"/>
    <w:basedOn w:val="a2"/>
    <w:uiPriority w:val="59"/>
    <w:rsid w:val="005133F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3">
    <w:name w:val="Dark List Accent 3"/>
    <w:basedOn w:val="a2"/>
    <w:uiPriority w:val="70"/>
    <w:rsid w:val="004E6886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1B587C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D2B3D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4415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4415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4415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4415C" w:themeFill="accent3" w:themeFillShade="BF"/>
      </w:tcPr>
    </w:tblStylePr>
  </w:style>
  <w:style w:type="table" w:styleId="-4">
    <w:name w:val="Dark List Accent 4"/>
    <w:basedOn w:val="a2"/>
    <w:uiPriority w:val="70"/>
    <w:rsid w:val="00BB329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E854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6422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A6331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A6331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6331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6331" w:themeFill="accent4" w:themeFillShade="BF"/>
      </w:tcPr>
    </w:tblStylePr>
  </w:style>
  <w:style w:type="paragraph" w:styleId="11">
    <w:name w:val="toc 1"/>
    <w:basedOn w:val="a0"/>
    <w:next w:val="a0"/>
    <w:autoRedefine/>
    <w:uiPriority w:val="39"/>
    <w:unhideWhenUsed/>
    <w:rsid w:val="00BB329F"/>
    <w:pPr>
      <w:spacing w:before="360" w:after="360"/>
      <w:ind w:firstLine="0"/>
      <w:jc w:val="left"/>
    </w:pPr>
    <w:rPr>
      <w:rFonts w:asciiTheme="minorHAnsi" w:hAnsiTheme="minorHAnsi" w:cstheme="minorHAnsi"/>
      <w:b/>
      <w:caps/>
      <w:sz w:val="22"/>
      <w:szCs w:val="22"/>
      <w:u w:val="single"/>
    </w:rPr>
  </w:style>
  <w:style w:type="paragraph" w:styleId="23">
    <w:name w:val="toc 2"/>
    <w:basedOn w:val="a0"/>
    <w:next w:val="a0"/>
    <w:autoRedefine/>
    <w:uiPriority w:val="39"/>
    <w:unhideWhenUsed/>
    <w:rsid w:val="00BB329F"/>
    <w:pPr>
      <w:ind w:firstLine="0"/>
      <w:jc w:val="left"/>
    </w:pPr>
    <w:rPr>
      <w:rFonts w:asciiTheme="minorHAnsi" w:hAnsiTheme="minorHAnsi" w:cstheme="minorHAnsi"/>
      <w:b/>
      <w:smallCaps/>
      <w:sz w:val="22"/>
      <w:szCs w:val="22"/>
    </w:rPr>
  </w:style>
  <w:style w:type="paragraph" w:styleId="31">
    <w:name w:val="toc 3"/>
    <w:basedOn w:val="a0"/>
    <w:next w:val="a0"/>
    <w:autoRedefine/>
    <w:uiPriority w:val="39"/>
    <w:unhideWhenUsed/>
    <w:rsid w:val="00BB329F"/>
    <w:pPr>
      <w:ind w:firstLine="0"/>
      <w:jc w:val="left"/>
    </w:pPr>
    <w:rPr>
      <w:rFonts w:asciiTheme="minorHAnsi" w:hAnsiTheme="minorHAnsi" w:cstheme="minorHAnsi"/>
      <w:bCs w:val="0"/>
      <w:smallCaps/>
      <w:sz w:val="22"/>
      <w:szCs w:val="22"/>
    </w:rPr>
  </w:style>
  <w:style w:type="character" w:styleId="afd">
    <w:name w:val="Hyperlink"/>
    <w:basedOn w:val="a1"/>
    <w:uiPriority w:val="99"/>
    <w:unhideWhenUsed/>
    <w:rsid w:val="00BB329F"/>
    <w:rPr>
      <w:color w:val="6B9F25" w:themeColor="hyperlink"/>
      <w:u w:val="single"/>
    </w:rPr>
  </w:style>
  <w:style w:type="table" w:customStyle="1" w:styleId="2-11">
    <w:name w:val="Средняя заливка 2 - Акцент 11"/>
    <w:basedOn w:val="a2"/>
    <w:uiPriority w:val="64"/>
    <w:rsid w:val="002045C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07F09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07F09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07F09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-5">
    <w:name w:val="Dark List Accent 5"/>
    <w:basedOn w:val="a2"/>
    <w:uiPriority w:val="70"/>
    <w:rsid w:val="002045CC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60487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F233B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73659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73659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73659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73659" w:themeFill="accent5" w:themeFillShade="BF"/>
      </w:tcPr>
    </w:tblStylePr>
  </w:style>
  <w:style w:type="table" w:customStyle="1" w:styleId="2-12">
    <w:name w:val="Средняя заливка 2 - Акцент 12"/>
    <w:basedOn w:val="a2"/>
    <w:uiPriority w:val="64"/>
    <w:rsid w:val="000701B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07F09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07F09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07F09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-11">
    <w:name w:val="Colorful Shading Accent 1"/>
    <w:basedOn w:val="a2"/>
    <w:uiPriority w:val="71"/>
    <w:rsid w:val="000D58E6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F2936" w:themeColor="accent2"/>
        <w:left w:val="single" w:sz="4" w:space="0" w:color="F07F09" w:themeColor="accent1"/>
        <w:bottom w:val="single" w:sz="4" w:space="0" w:color="F07F09" w:themeColor="accent1"/>
        <w:right w:val="single" w:sz="4" w:space="0" w:color="F07F09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2E6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F293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F4C05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F4C05" w:themeColor="accent1" w:themeShade="99"/>
          <w:insideV w:val="nil"/>
        </w:tcBorders>
        <w:shd w:val="clear" w:color="auto" w:fill="8F4C05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F4C05" w:themeFill="accent1" w:themeFillShade="99"/>
      </w:tcPr>
    </w:tblStylePr>
    <w:tblStylePr w:type="band1Vert">
      <w:tblPr/>
      <w:tcPr>
        <w:shd w:val="clear" w:color="auto" w:fill="FBCB9A" w:themeFill="accent1" w:themeFillTint="66"/>
      </w:tcPr>
    </w:tblStylePr>
    <w:tblStylePr w:type="band1Horz">
      <w:tblPr/>
      <w:tcPr>
        <w:shd w:val="clear" w:color="auto" w:fill="FABF8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styleId="afe">
    <w:name w:val="Document Map"/>
    <w:basedOn w:val="a0"/>
    <w:link w:val="aff"/>
    <w:uiPriority w:val="99"/>
    <w:semiHidden/>
    <w:unhideWhenUsed/>
    <w:rsid w:val="00F515C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f">
    <w:name w:val="Схема документа Знак"/>
    <w:basedOn w:val="a1"/>
    <w:link w:val="afe"/>
    <w:uiPriority w:val="99"/>
    <w:semiHidden/>
    <w:rsid w:val="00F515C2"/>
    <w:rPr>
      <w:rFonts w:ascii="Tahoma" w:hAnsi="Tahoma" w:cs="Tahoma"/>
      <w:iCs/>
      <w:sz w:val="16"/>
      <w:szCs w:val="16"/>
    </w:rPr>
  </w:style>
  <w:style w:type="table" w:styleId="-6">
    <w:name w:val="Dark List Accent 6"/>
    <w:basedOn w:val="a2"/>
    <w:uiPriority w:val="70"/>
    <w:rsid w:val="00265CA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19859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64C2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97339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9733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3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39" w:themeFill="accent6" w:themeFillShade="BF"/>
      </w:tcPr>
    </w:tblStylePr>
  </w:style>
  <w:style w:type="paragraph" w:styleId="aff0">
    <w:name w:val="Body Text"/>
    <w:basedOn w:val="a0"/>
    <w:link w:val="aff1"/>
    <w:rsid w:val="002D6A41"/>
    <w:pPr>
      <w:spacing w:line="240" w:lineRule="auto"/>
      <w:ind w:firstLine="0"/>
    </w:pPr>
    <w:rPr>
      <w:rFonts w:ascii="TimesET" w:hAnsi="TimesET"/>
      <w:b/>
      <w:bCs w:val="0"/>
      <w:i/>
      <w:sz w:val="30"/>
      <w:szCs w:val="30"/>
    </w:rPr>
  </w:style>
  <w:style w:type="character" w:customStyle="1" w:styleId="aff1">
    <w:name w:val="Основной текст Знак"/>
    <w:basedOn w:val="a1"/>
    <w:link w:val="aff0"/>
    <w:rsid w:val="002D6A41"/>
    <w:rPr>
      <w:rFonts w:ascii="TimesET" w:eastAsia="Times New Roman" w:hAnsi="TimesET" w:cs="Times New Roman"/>
      <w:b/>
      <w:bCs/>
      <w:i/>
      <w:iCs/>
      <w:sz w:val="30"/>
      <w:szCs w:val="30"/>
      <w:lang w:eastAsia="ru-RU"/>
    </w:rPr>
  </w:style>
  <w:style w:type="table" w:customStyle="1" w:styleId="2-13">
    <w:name w:val="Средняя заливка 2 - Акцент 13"/>
    <w:basedOn w:val="a2"/>
    <w:uiPriority w:val="64"/>
    <w:rsid w:val="009B309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07F09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07F09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07F09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32">
    <w:name w:val="Body Text 3"/>
    <w:basedOn w:val="a0"/>
    <w:link w:val="33"/>
    <w:uiPriority w:val="99"/>
    <w:semiHidden/>
    <w:unhideWhenUsed/>
    <w:rsid w:val="00CE526A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1"/>
    <w:link w:val="32"/>
    <w:uiPriority w:val="99"/>
    <w:semiHidden/>
    <w:rsid w:val="00CE526A"/>
    <w:rPr>
      <w:rFonts w:ascii="Times New Roman" w:hAnsi="Times New Roman" w:cs="Times New Roman"/>
      <w:iCs/>
      <w:sz w:val="16"/>
      <w:szCs w:val="16"/>
    </w:rPr>
  </w:style>
  <w:style w:type="paragraph" w:styleId="aff2">
    <w:name w:val="Normal (Web)"/>
    <w:basedOn w:val="a0"/>
    <w:uiPriority w:val="99"/>
    <w:unhideWhenUsed/>
    <w:rsid w:val="00F11577"/>
    <w:pPr>
      <w:spacing w:before="100" w:beforeAutospacing="1" w:after="100" w:afterAutospacing="1" w:line="240" w:lineRule="auto"/>
      <w:ind w:firstLine="0"/>
    </w:pPr>
    <w:rPr>
      <w:iCs/>
      <w:sz w:val="24"/>
      <w:szCs w:val="24"/>
    </w:rPr>
  </w:style>
  <w:style w:type="character" w:customStyle="1" w:styleId="apple-converted-space">
    <w:name w:val="apple-converted-space"/>
    <w:basedOn w:val="a1"/>
    <w:rsid w:val="00F11577"/>
  </w:style>
  <w:style w:type="paragraph" w:customStyle="1" w:styleId="Standard">
    <w:name w:val="Standard"/>
    <w:rsid w:val="0009736D"/>
    <w:pPr>
      <w:widowControl w:val="0"/>
      <w:suppressAutoHyphens/>
      <w:autoSpaceDN w:val="0"/>
      <w:spacing w:after="0" w:line="240" w:lineRule="auto"/>
    </w:pPr>
    <w:rPr>
      <w:rFonts w:ascii="Times New Roman" w:eastAsia="Times New Roman" w:hAnsi="Times New Roman" w:cs="Times New Roman"/>
      <w:kern w:val="3"/>
      <w:sz w:val="24"/>
      <w:szCs w:val="24"/>
      <w:lang w:eastAsia="ru-RU" w:bidi="hi-IN"/>
    </w:rPr>
  </w:style>
  <w:style w:type="paragraph" w:customStyle="1" w:styleId="ConsPlusNonformat">
    <w:name w:val="ConsPlusNonformat"/>
    <w:rsid w:val="0009736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link w:val="ConsPlusNormal0"/>
    <w:rsid w:val="001E5732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s16">
    <w:name w:val="s_16"/>
    <w:basedOn w:val="a0"/>
    <w:rsid w:val="0007763E"/>
    <w:pPr>
      <w:spacing w:before="100" w:beforeAutospacing="1" w:after="100" w:afterAutospacing="1" w:line="240" w:lineRule="auto"/>
      <w:ind w:firstLine="0"/>
    </w:pPr>
    <w:rPr>
      <w:iCs/>
      <w:sz w:val="24"/>
      <w:szCs w:val="24"/>
    </w:rPr>
  </w:style>
  <w:style w:type="paragraph" w:styleId="41">
    <w:name w:val="toc 4"/>
    <w:basedOn w:val="a0"/>
    <w:next w:val="a0"/>
    <w:autoRedefine/>
    <w:uiPriority w:val="39"/>
    <w:unhideWhenUsed/>
    <w:rsid w:val="00BA37B9"/>
    <w:pPr>
      <w:ind w:firstLine="0"/>
      <w:jc w:val="left"/>
    </w:pPr>
    <w:rPr>
      <w:rFonts w:asciiTheme="minorHAnsi" w:hAnsiTheme="minorHAnsi" w:cstheme="minorHAnsi"/>
      <w:bCs w:val="0"/>
      <w:sz w:val="22"/>
      <w:szCs w:val="22"/>
    </w:rPr>
  </w:style>
  <w:style w:type="paragraph" w:styleId="51">
    <w:name w:val="toc 5"/>
    <w:basedOn w:val="a0"/>
    <w:next w:val="a0"/>
    <w:autoRedefine/>
    <w:uiPriority w:val="39"/>
    <w:unhideWhenUsed/>
    <w:rsid w:val="00BA37B9"/>
    <w:pPr>
      <w:ind w:firstLine="0"/>
      <w:jc w:val="left"/>
    </w:pPr>
    <w:rPr>
      <w:rFonts w:asciiTheme="minorHAnsi" w:hAnsiTheme="minorHAnsi" w:cstheme="minorHAnsi"/>
      <w:bCs w:val="0"/>
      <w:sz w:val="22"/>
      <w:szCs w:val="22"/>
    </w:rPr>
  </w:style>
  <w:style w:type="paragraph" w:styleId="61">
    <w:name w:val="toc 6"/>
    <w:basedOn w:val="a0"/>
    <w:next w:val="a0"/>
    <w:autoRedefine/>
    <w:uiPriority w:val="39"/>
    <w:unhideWhenUsed/>
    <w:rsid w:val="00BA37B9"/>
    <w:pPr>
      <w:ind w:firstLine="0"/>
      <w:jc w:val="left"/>
    </w:pPr>
    <w:rPr>
      <w:rFonts w:asciiTheme="minorHAnsi" w:hAnsiTheme="minorHAnsi" w:cstheme="minorHAnsi"/>
      <w:bCs w:val="0"/>
      <w:sz w:val="22"/>
      <w:szCs w:val="22"/>
    </w:rPr>
  </w:style>
  <w:style w:type="paragraph" w:styleId="71">
    <w:name w:val="toc 7"/>
    <w:basedOn w:val="a0"/>
    <w:next w:val="a0"/>
    <w:autoRedefine/>
    <w:uiPriority w:val="39"/>
    <w:unhideWhenUsed/>
    <w:rsid w:val="00BA37B9"/>
    <w:pPr>
      <w:ind w:firstLine="0"/>
      <w:jc w:val="left"/>
    </w:pPr>
    <w:rPr>
      <w:rFonts w:asciiTheme="minorHAnsi" w:hAnsiTheme="minorHAnsi" w:cstheme="minorHAnsi"/>
      <w:bCs w:val="0"/>
      <w:sz w:val="22"/>
      <w:szCs w:val="22"/>
    </w:rPr>
  </w:style>
  <w:style w:type="paragraph" w:styleId="81">
    <w:name w:val="toc 8"/>
    <w:basedOn w:val="a0"/>
    <w:next w:val="a0"/>
    <w:autoRedefine/>
    <w:uiPriority w:val="39"/>
    <w:unhideWhenUsed/>
    <w:rsid w:val="00BA37B9"/>
    <w:pPr>
      <w:ind w:firstLine="0"/>
      <w:jc w:val="left"/>
    </w:pPr>
    <w:rPr>
      <w:rFonts w:asciiTheme="minorHAnsi" w:hAnsiTheme="minorHAnsi" w:cstheme="minorHAnsi"/>
      <w:bCs w:val="0"/>
      <w:sz w:val="22"/>
      <w:szCs w:val="22"/>
    </w:rPr>
  </w:style>
  <w:style w:type="paragraph" w:styleId="91">
    <w:name w:val="toc 9"/>
    <w:basedOn w:val="a0"/>
    <w:next w:val="a0"/>
    <w:autoRedefine/>
    <w:uiPriority w:val="39"/>
    <w:unhideWhenUsed/>
    <w:rsid w:val="00BA37B9"/>
    <w:pPr>
      <w:ind w:firstLine="0"/>
      <w:jc w:val="left"/>
    </w:pPr>
    <w:rPr>
      <w:rFonts w:asciiTheme="minorHAnsi" w:hAnsiTheme="minorHAnsi" w:cstheme="minorHAnsi"/>
      <w:bCs w:val="0"/>
      <w:sz w:val="22"/>
      <w:szCs w:val="22"/>
    </w:rPr>
  </w:style>
  <w:style w:type="paragraph" w:customStyle="1" w:styleId="s3">
    <w:name w:val="s_3"/>
    <w:basedOn w:val="a0"/>
    <w:rsid w:val="00CA3D46"/>
    <w:pPr>
      <w:spacing w:before="100" w:beforeAutospacing="1" w:after="100" w:afterAutospacing="1" w:line="240" w:lineRule="auto"/>
      <w:ind w:firstLine="0"/>
    </w:pPr>
    <w:rPr>
      <w:iCs/>
      <w:sz w:val="24"/>
      <w:szCs w:val="24"/>
    </w:rPr>
  </w:style>
  <w:style w:type="paragraph" w:customStyle="1" w:styleId="s1">
    <w:name w:val="s_1"/>
    <w:basedOn w:val="a0"/>
    <w:rsid w:val="00CA3D46"/>
    <w:pPr>
      <w:spacing w:before="100" w:beforeAutospacing="1" w:after="100" w:afterAutospacing="1" w:line="240" w:lineRule="auto"/>
      <w:ind w:firstLine="0"/>
    </w:pPr>
    <w:rPr>
      <w:iCs/>
      <w:sz w:val="24"/>
      <w:szCs w:val="24"/>
    </w:rPr>
  </w:style>
  <w:style w:type="table" w:customStyle="1" w:styleId="12">
    <w:name w:val="Сетка таблицы1"/>
    <w:basedOn w:val="a2"/>
    <w:next w:val="afc"/>
    <w:uiPriority w:val="59"/>
    <w:rsid w:val="00424FA9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">
    <w:name w:val="Сетка таблицы2"/>
    <w:basedOn w:val="a2"/>
    <w:next w:val="afc"/>
    <w:uiPriority w:val="59"/>
    <w:rsid w:val="00424FA9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">
    <w:name w:val="Сетка таблицы3"/>
    <w:basedOn w:val="a2"/>
    <w:next w:val="afc"/>
    <w:uiPriority w:val="59"/>
    <w:rsid w:val="00424FA9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">
    <w:name w:val="Сетка таблицы4"/>
    <w:basedOn w:val="a2"/>
    <w:next w:val="afc"/>
    <w:rsid w:val="002865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basedOn w:val="a2"/>
    <w:next w:val="afc"/>
    <w:uiPriority w:val="59"/>
    <w:rsid w:val="00A81E0F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e">
    <w:name w:val="Абзац списка Знак"/>
    <w:link w:val="a"/>
    <w:uiPriority w:val="34"/>
    <w:locked/>
    <w:rsid w:val="00C30325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character" w:customStyle="1" w:styleId="ConsPlusNormal0">
    <w:name w:val="ConsPlusNormal Знак"/>
    <w:link w:val="ConsPlusNormal"/>
    <w:rsid w:val="00A370F5"/>
    <w:rPr>
      <w:rFonts w:ascii="Arial" w:eastAsia="Times New Roman" w:hAnsi="Arial" w:cs="Arial"/>
      <w:sz w:val="20"/>
      <w:szCs w:val="20"/>
      <w:lang w:eastAsia="ru-RU"/>
    </w:rPr>
  </w:style>
  <w:style w:type="character" w:customStyle="1" w:styleId="FontStyle25">
    <w:name w:val="Font Style25"/>
    <w:rsid w:val="00A370F5"/>
    <w:rPr>
      <w:rFonts w:ascii="Arial" w:hAnsi="Arial" w:cs="Arial" w:hint="default"/>
      <w:sz w:val="26"/>
      <w:szCs w:val="26"/>
    </w:rPr>
  </w:style>
  <w:style w:type="table" w:customStyle="1" w:styleId="-251">
    <w:name w:val="Таблица-сетка 2 — акцент 51"/>
    <w:basedOn w:val="a2"/>
    <w:uiPriority w:val="47"/>
    <w:rsid w:val="00C867A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9F87B7" w:themeColor="accent5" w:themeTint="99"/>
        <w:bottom w:val="single" w:sz="2" w:space="0" w:color="9F87B7" w:themeColor="accent5" w:themeTint="99"/>
        <w:insideH w:val="single" w:sz="2" w:space="0" w:color="9F87B7" w:themeColor="accent5" w:themeTint="99"/>
        <w:insideV w:val="single" w:sz="2" w:space="0" w:color="9F87B7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F87B7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F87B7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7E7" w:themeFill="accent5" w:themeFillTint="33"/>
      </w:tcPr>
    </w:tblStylePr>
    <w:tblStylePr w:type="band1Horz">
      <w:tblPr/>
      <w:tcPr>
        <w:shd w:val="clear" w:color="auto" w:fill="DFD7E7" w:themeFill="accent5" w:themeFillTint="33"/>
      </w:tcPr>
    </w:tblStylePr>
  </w:style>
  <w:style w:type="table" w:customStyle="1" w:styleId="-241">
    <w:name w:val="Таблица-сетка 2 — акцент 41"/>
    <w:basedOn w:val="a2"/>
    <w:uiPriority w:val="47"/>
    <w:rsid w:val="00102A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8DC182" w:themeColor="accent4" w:themeTint="99"/>
        <w:bottom w:val="single" w:sz="2" w:space="0" w:color="8DC182" w:themeColor="accent4" w:themeTint="99"/>
        <w:insideH w:val="single" w:sz="2" w:space="0" w:color="8DC182" w:themeColor="accent4" w:themeTint="99"/>
        <w:insideV w:val="single" w:sz="2" w:space="0" w:color="8DC182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8DC182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DC182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AD5" w:themeFill="accent4" w:themeFillTint="33"/>
      </w:tcPr>
    </w:tblStylePr>
    <w:tblStylePr w:type="band1Horz">
      <w:tblPr/>
      <w:tcPr>
        <w:shd w:val="clear" w:color="auto" w:fill="D9EAD5" w:themeFill="accent4" w:themeFillTint="33"/>
      </w:tcPr>
    </w:tblStylePr>
  </w:style>
  <w:style w:type="table" w:customStyle="1" w:styleId="-211">
    <w:name w:val="Таблица-сетка 2 — акцент 11"/>
    <w:basedOn w:val="a2"/>
    <w:uiPriority w:val="47"/>
    <w:rsid w:val="00102A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F9B268" w:themeColor="accent1" w:themeTint="99"/>
        <w:bottom w:val="single" w:sz="2" w:space="0" w:color="F9B268" w:themeColor="accent1" w:themeTint="99"/>
        <w:insideH w:val="single" w:sz="2" w:space="0" w:color="F9B268" w:themeColor="accent1" w:themeTint="99"/>
        <w:insideV w:val="single" w:sz="2" w:space="0" w:color="F9B268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F9B268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9B268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5CC" w:themeFill="accent1" w:themeFillTint="33"/>
      </w:tcPr>
    </w:tblStylePr>
    <w:tblStylePr w:type="band1Horz">
      <w:tblPr/>
      <w:tcPr>
        <w:shd w:val="clear" w:color="auto" w:fill="FDE5CC" w:themeFill="accent1" w:themeFillTint="33"/>
      </w:tcPr>
    </w:tblStylePr>
  </w:style>
  <w:style w:type="table" w:customStyle="1" w:styleId="-231">
    <w:name w:val="Таблица-сетка 2 — акцент 31"/>
    <w:basedOn w:val="a2"/>
    <w:uiPriority w:val="47"/>
    <w:rsid w:val="00476A7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4DA4D8" w:themeColor="accent3" w:themeTint="99"/>
        <w:bottom w:val="single" w:sz="2" w:space="0" w:color="4DA4D8" w:themeColor="accent3" w:themeTint="99"/>
        <w:insideH w:val="single" w:sz="2" w:space="0" w:color="4DA4D8" w:themeColor="accent3" w:themeTint="99"/>
        <w:insideV w:val="single" w:sz="2" w:space="0" w:color="4DA4D8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4DA4D8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DA4D8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3E0F2" w:themeFill="accent3" w:themeFillTint="33"/>
      </w:tcPr>
    </w:tblStylePr>
    <w:tblStylePr w:type="band1Horz">
      <w:tblPr/>
      <w:tcPr>
        <w:shd w:val="clear" w:color="auto" w:fill="C3E0F2" w:themeFill="accent3" w:themeFillTint="33"/>
      </w:tcPr>
    </w:tblStylePr>
  </w:style>
  <w:style w:type="table" w:customStyle="1" w:styleId="-311">
    <w:name w:val="Таблица-сетка 3 — акцент 11"/>
    <w:basedOn w:val="a2"/>
    <w:uiPriority w:val="48"/>
    <w:rsid w:val="00325E0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9B268" w:themeColor="accent1" w:themeTint="99"/>
        <w:left w:val="single" w:sz="4" w:space="0" w:color="F9B268" w:themeColor="accent1" w:themeTint="99"/>
        <w:bottom w:val="single" w:sz="4" w:space="0" w:color="F9B268" w:themeColor="accent1" w:themeTint="99"/>
        <w:right w:val="single" w:sz="4" w:space="0" w:color="F9B268" w:themeColor="accent1" w:themeTint="99"/>
        <w:insideH w:val="single" w:sz="4" w:space="0" w:color="F9B268" w:themeColor="accent1" w:themeTint="99"/>
        <w:insideV w:val="single" w:sz="4" w:space="0" w:color="F9B268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DE5CC" w:themeFill="accent1" w:themeFillTint="33"/>
      </w:tcPr>
    </w:tblStylePr>
    <w:tblStylePr w:type="band1Horz">
      <w:tblPr/>
      <w:tcPr>
        <w:shd w:val="clear" w:color="auto" w:fill="FDE5CC" w:themeFill="accent1" w:themeFillTint="33"/>
      </w:tcPr>
    </w:tblStylePr>
    <w:tblStylePr w:type="neCell">
      <w:tblPr/>
      <w:tcPr>
        <w:tcBorders>
          <w:bottom w:val="single" w:sz="4" w:space="0" w:color="F9B268" w:themeColor="accent1" w:themeTint="99"/>
        </w:tcBorders>
      </w:tcPr>
    </w:tblStylePr>
    <w:tblStylePr w:type="nwCell">
      <w:tblPr/>
      <w:tcPr>
        <w:tcBorders>
          <w:bottom w:val="single" w:sz="4" w:space="0" w:color="F9B268" w:themeColor="accent1" w:themeTint="99"/>
        </w:tcBorders>
      </w:tcPr>
    </w:tblStylePr>
    <w:tblStylePr w:type="seCell">
      <w:tblPr/>
      <w:tcPr>
        <w:tcBorders>
          <w:top w:val="single" w:sz="4" w:space="0" w:color="F9B268" w:themeColor="accent1" w:themeTint="99"/>
        </w:tcBorders>
      </w:tcPr>
    </w:tblStylePr>
    <w:tblStylePr w:type="swCell">
      <w:tblPr/>
      <w:tcPr>
        <w:tcBorders>
          <w:top w:val="single" w:sz="4" w:space="0" w:color="F9B268" w:themeColor="accent1" w:themeTint="99"/>
        </w:tcBorders>
      </w:tcPr>
    </w:tblStylePr>
  </w:style>
  <w:style w:type="table" w:customStyle="1" w:styleId="-651">
    <w:name w:val="Таблица-сетка 6 цветная — акцент 51"/>
    <w:basedOn w:val="a2"/>
    <w:uiPriority w:val="51"/>
    <w:rsid w:val="00325E06"/>
    <w:pPr>
      <w:spacing w:after="0" w:line="240" w:lineRule="auto"/>
    </w:pPr>
    <w:rPr>
      <w:color w:val="473659" w:themeColor="accent5" w:themeShade="BF"/>
    </w:rPr>
    <w:tblPr>
      <w:tblStyleRowBandSize w:val="1"/>
      <w:tblStyleColBandSize w:val="1"/>
      <w:tblInd w:w="0" w:type="dxa"/>
      <w:tblBorders>
        <w:top w:val="single" w:sz="4" w:space="0" w:color="9F87B7" w:themeColor="accent5" w:themeTint="99"/>
        <w:left w:val="single" w:sz="4" w:space="0" w:color="9F87B7" w:themeColor="accent5" w:themeTint="99"/>
        <w:bottom w:val="single" w:sz="4" w:space="0" w:color="9F87B7" w:themeColor="accent5" w:themeTint="99"/>
        <w:right w:val="single" w:sz="4" w:space="0" w:color="9F87B7" w:themeColor="accent5" w:themeTint="99"/>
        <w:insideH w:val="single" w:sz="4" w:space="0" w:color="9F87B7" w:themeColor="accent5" w:themeTint="99"/>
        <w:insideV w:val="single" w:sz="4" w:space="0" w:color="9F87B7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F87B7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F87B7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7E7" w:themeFill="accent5" w:themeFillTint="33"/>
      </w:tcPr>
    </w:tblStylePr>
    <w:tblStylePr w:type="band1Horz">
      <w:tblPr/>
      <w:tcPr>
        <w:shd w:val="clear" w:color="auto" w:fill="DFD7E7" w:themeFill="accent5" w:themeFillTint="33"/>
      </w:tcPr>
    </w:tblStylePr>
  </w:style>
  <w:style w:type="table" w:customStyle="1" w:styleId="-621">
    <w:name w:val="Таблица-сетка 6 цветная — акцент 21"/>
    <w:basedOn w:val="a2"/>
    <w:uiPriority w:val="51"/>
    <w:rsid w:val="00325E06"/>
    <w:pPr>
      <w:spacing w:after="0" w:line="240" w:lineRule="auto"/>
    </w:pPr>
    <w:rPr>
      <w:color w:val="761E28" w:themeColor="accent2" w:themeShade="BF"/>
    </w:rPr>
    <w:tblPr>
      <w:tblStyleRowBandSize w:val="1"/>
      <w:tblStyleColBandSize w:val="1"/>
      <w:tblInd w:w="0" w:type="dxa"/>
      <w:tblBorders>
        <w:top w:val="single" w:sz="4" w:space="0" w:color="D86B77" w:themeColor="accent2" w:themeTint="99"/>
        <w:left w:val="single" w:sz="4" w:space="0" w:color="D86B77" w:themeColor="accent2" w:themeTint="99"/>
        <w:bottom w:val="single" w:sz="4" w:space="0" w:color="D86B77" w:themeColor="accent2" w:themeTint="99"/>
        <w:right w:val="single" w:sz="4" w:space="0" w:color="D86B77" w:themeColor="accent2" w:themeTint="99"/>
        <w:insideH w:val="single" w:sz="4" w:space="0" w:color="D86B77" w:themeColor="accent2" w:themeTint="99"/>
        <w:insideV w:val="single" w:sz="4" w:space="0" w:color="D86B77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D86B77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86B77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DD1" w:themeFill="accent2" w:themeFillTint="33"/>
      </w:tcPr>
    </w:tblStylePr>
    <w:tblStylePr w:type="band1Horz">
      <w:tblPr/>
      <w:tcPr>
        <w:shd w:val="clear" w:color="auto" w:fill="F2CDD1" w:themeFill="accent2" w:themeFillTint="33"/>
      </w:tcPr>
    </w:tblStylePr>
  </w:style>
  <w:style w:type="table" w:customStyle="1" w:styleId="62">
    <w:name w:val="Сетка таблицы6"/>
    <w:basedOn w:val="a2"/>
    <w:next w:val="afc"/>
    <w:uiPriority w:val="59"/>
    <w:rsid w:val="00592F9F"/>
    <w:pPr>
      <w:spacing w:after="0" w:line="240" w:lineRule="auto"/>
    </w:pPr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3">
    <w:name w:val="annotation reference"/>
    <w:basedOn w:val="a1"/>
    <w:uiPriority w:val="99"/>
    <w:semiHidden/>
    <w:unhideWhenUsed/>
    <w:rsid w:val="00571DB7"/>
    <w:rPr>
      <w:sz w:val="16"/>
      <w:szCs w:val="16"/>
    </w:rPr>
  </w:style>
  <w:style w:type="paragraph" w:styleId="aff4">
    <w:name w:val="annotation text"/>
    <w:basedOn w:val="a0"/>
    <w:link w:val="aff5"/>
    <w:uiPriority w:val="99"/>
    <w:semiHidden/>
    <w:unhideWhenUsed/>
    <w:rsid w:val="00571DB7"/>
    <w:pPr>
      <w:spacing w:line="240" w:lineRule="auto"/>
    </w:pPr>
    <w:rPr>
      <w:sz w:val="20"/>
      <w:szCs w:val="20"/>
    </w:rPr>
  </w:style>
  <w:style w:type="character" w:customStyle="1" w:styleId="aff5">
    <w:name w:val="Текст примечания Знак"/>
    <w:basedOn w:val="a1"/>
    <w:link w:val="aff4"/>
    <w:uiPriority w:val="99"/>
    <w:semiHidden/>
    <w:rsid w:val="00571DB7"/>
    <w:rPr>
      <w:rFonts w:ascii="Times New Roman" w:hAnsi="Times New Roman" w:cs="Times New Roman"/>
      <w:iCs/>
      <w:sz w:val="20"/>
      <w:szCs w:val="20"/>
    </w:rPr>
  </w:style>
  <w:style w:type="paragraph" w:styleId="aff6">
    <w:name w:val="annotation subject"/>
    <w:basedOn w:val="aff4"/>
    <w:next w:val="aff4"/>
    <w:link w:val="aff7"/>
    <w:uiPriority w:val="99"/>
    <w:semiHidden/>
    <w:unhideWhenUsed/>
    <w:rsid w:val="00571DB7"/>
    <w:rPr>
      <w:b/>
      <w:bCs w:val="0"/>
    </w:rPr>
  </w:style>
  <w:style w:type="character" w:customStyle="1" w:styleId="aff7">
    <w:name w:val="Тема примечания Знак"/>
    <w:basedOn w:val="aff5"/>
    <w:link w:val="aff6"/>
    <w:uiPriority w:val="99"/>
    <w:semiHidden/>
    <w:rsid w:val="00571DB7"/>
    <w:rPr>
      <w:rFonts w:ascii="Times New Roman" w:hAnsi="Times New Roman" w:cs="Times New Roman"/>
      <w:b/>
      <w:bCs/>
      <w:iCs/>
      <w:sz w:val="20"/>
      <w:szCs w:val="20"/>
    </w:rPr>
  </w:style>
  <w:style w:type="table" w:customStyle="1" w:styleId="-6211">
    <w:name w:val="Таблица-сетка 6 цветная — акцент 211"/>
    <w:basedOn w:val="a2"/>
    <w:uiPriority w:val="51"/>
    <w:rsid w:val="00930EAE"/>
    <w:pPr>
      <w:spacing w:after="0" w:line="240" w:lineRule="auto"/>
    </w:pPr>
    <w:rPr>
      <w:color w:val="C48B01"/>
    </w:rPr>
    <w:tblPr>
      <w:tblStyleRowBandSize w:val="1"/>
      <w:tblStyleColBandSize w:val="1"/>
      <w:tblInd w:w="0" w:type="dxa"/>
      <w:tblBorders>
        <w:top w:val="single" w:sz="4" w:space="0" w:color="FED36B"/>
        <w:left w:val="single" w:sz="4" w:space="0" w:color="FED36B"/>
        <w:bottom w:val="single" w:sz="4" w:space="0" w:color="FED36B"/>
        <w:right w:val="single" w:sz="4" w:space="0" w:color="FED36B"/>
        <w:insideH w:val="single" w:sz="4" w:space="0" w:color="FED36B"/>
        <w:insideV w:val="single" w:sz="4" w:space="0" w:color="FED36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ED36B"/>
        </w:tcBorders>
      </w:tcPr>
    </w:tblStylePr>
    <w:tblStylePr w:type="lastRow">
      <w:rPr>
        <w:b/>
        <w:bCs/>
      </w:rPr>
      <w:tblPr/>
      <w:tcPr>
        <w:tcBorders>
          <w:top w:val="double" w:sz="4" w:space="0" w:color="FED36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D"/>
      </w:tcPr>
    </w:tblStylePr>
    <w:tblStylePr w:type="band1Horz">
      <w:tblPr/>
      <w:tcPr>
        <w:shd w:val="clear" w:color="auto" w:fill="FEF0CD"/>
      </w:tcPr>
    </w:tblStylePr>
  </w:style>
  <w:style w:type="table" w:customStyle="1" w:styleId="-6212">
    <w:name w:val="Таблица-сетка 6 цветная — акцент 212"/>
    <w:basedOn w:val="a2"/>
    <w:uiPriority w:val="51"/>
    <w:rsid w:val="00930EAE"/>
    <w:pPr>
      <w:spacing w:after="0" w:line="240" w:lineRule="auto"/>
    </w:pPr>
    <w:rPr>
      <w:color w:val="C48B01"/>
    </w:rPr>
    <w:tblPr>
      <w:tblStyleRowBandSize w:val="1"/>
      <w:tblStyleColBandSize w:val="1"/>
      <w:tblInd w:w="0" w:type="dxa"/>
      <w:tblBorders>
        <w:top w:val="single" w:sz="4" w:space="0" w:color="FED36B"/>
        <w:left w:val="single" w:sz="4" w:space="0" w:color="FED36B"/>
        <w:bottom w:val="single" w:sz="4" w:space="0" w:color="FED36B"/>
        <w:right w:val="single" w:sz="4" w:space="0" w:color="FED36B"/>
        <w:insideH w:val="single" w:sz="4" w:space="0" w:color="FED36B"/>
        <w:insideV w:val="single" w:sz="4" w:space="0" w:color="FED36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ED36B"/>
        </w:tcBorders>
      </w:tcPr>
    </w:tblStylePr>
    <w:tblStylePr w:type="lastRow">
      <w:rPr>
        <w:b/>
        <w:bCs/>
      </w:rPr>
      <w:tblPr/>
      <w:tcPr>
        <w:tcBorders>
          <w:top w:val="double" w:sz="4" w:space="0" w:color="FED36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D"/>
      </w:tcPr>
    </w:tblStylePr>
    <w:tblStylePr w:type="band1Horz">
      <w:tblPr/>
      <w:tcPr>
        <w:shd w:val="clear" w:color="auto" w:fill="FEF0CD"/>
      </w:tcPr>
    </w:tblStylePr>
  </w:style>
  <w:style w:type="numbering" w:customStyle="1" w:styleId="13">
    <w:name w:val="Нет списка1"/>
    <w:next w:val="a3"/>
    <w:uiPriority w:val="99"/>
    <w:semiHidden/>
    <w:unhideWhenUsed/>
    <w:rsid w:val="002531A7"/>
  </w:style>
  <w:style w:type="paragraph" w:customStyle="1" w:styleId="aff8">
    <w:name w:val="Подраздел"/>
    <w:rsid w:val="002531A7"/>
    <w:pPr>
      <w:widowControl w:val="0"/>
      <w:suppressAutoHyphens/>
      <w:spacing w:before="240" w:after="120" w:line="100" w:lineRule="atLeast"/>
      <w:jc w:val="center"/>
    </w:pPr>
    <w:rPr>
      <w:rFonts w:ascii="TimesDL" w:eastAsia="DejaVu Sans" w:hAnsi="TimesDL" w:cs="font187"/>
      <w:b/>
      <w:smallCaps/>
      <w:spacing w:val="-2"/>
      <w:kern w:val="1"/>
      <w:sz w:val="24"/>
      <w:szCs w:val="20"/>
      <w:lang w:eastAsia="ar-SA"/>
    </w:rPr>
  </w:style>
  <w:style w:type="character" w:styleId="aff9">
    <w:name w:val="page number"/>
    <w:basedOn w:val="a1"/>
    <w:rsid w:val="002531A7"/>
  </w:style>
  <w:style w:type="paragraph" w:customStyle="1" w:styleId="25">
    <w:name w:val="заголовок 2"/>
    <w:basedOn w:val="a0"/>
    <w:next w:val="a0"/>
    <w:rsid w:val="002531A7"/>
    <w:pPr>
      <w:keepNext/>
      <w:suppressAutoHyphens/>
      <w:spacing w:line="240" w:lineRule="auto"/>
      <w:ind w:firstLine="0"/>
      <w:jc w:val="center"/>
    </w:pPr>
    <w:rPr>
      <w:iCs/>
      <w:sz w:val="24"/>
      <w:szCs w:val="24"/>
    </w:rPr>
  </w:style>
  <w:style w:type="paragraph" w:customStyle="1" w:styleId="14">
    <w:name w:val="Абзац списка1"/>
    <w:basedOn w:val="a0"/>
    <w:rsid w:val="002531A7"/>
    <w:pPr>
      <w:spacing w:after="200" w:line="276" w:lineRule="auto"/>
      <w:ind w:left="720" w:firstLine="0"/>
      <w:contextualSpacing/>
    </w:pPr>
    <w:rPr>
      <w:rFonts w:ascii="Calibri" w:eastAsia="Calibri" w:hAnsi="Calibri"/>
      <w:iCs/>
      <w:sz w:val="20"/>
      <w:szCs w:val="20"/>
      <w:lang w:val="en-US"/>
    </w:rPr>
  </w:style>
  <w:style w:type="numbering" w:customStyle="1" w:styleId="110">
    <w:name w:val="Нет списка11"/>
    <w:next w:val="a3"/>
    <w:uiPriority w:val="99"/>
    <w:semiHidden/>
    <w:unhideWhenUsed/>
    <w:rsid w:val="002531A7"/>
  </w:style>
  <w:style w:type="character" w:styleId="affa">
    <w:name w:val="footnote reference"/>
    <w:uiPriority w:val="99"/>
    <w:semiHidden/>
    <w:unhideWhenUsed/>
    <w:rsid w:val="002531A7"/>
    <w:rPr>
      <w:vertAlign w:val="superscript"/>
    </w:rPr>
  </w:style>
  <w:style w:type="paragraph" w:styleId="affb">
    <w:name w:val="footnote text"/>
    <w:basedOn w:val="a0"/>
    <w:link w:val="affc"/>
    <w:uiPriority w:val="99"/>
    <w:unhideWhenUsed/>
    <w:rsid w:val="002531A7"/>
    <w:pPr>
      <w:spacing w:after="200" w:line="276" w:lineRule="auto"/>
      <w:ind w:firstLine="0"/>
    </w:pPr>
    <w:rPr>
      <w:rFonts w:ascii="Calibri" w:eastAsia="Calibri" w:hAnsi="Calibri"/>
      <w:iCs/>
      <w:sz w:val="20"/>
      <w:szCs w:val="20"/>
    </w:rPr>
  </w:style>
  <w:style w:type="character" w:customStyle="1" w:styleId="affc">
    <w:name w:val="Текст сноски Знак"/>
    <w:basedOn w:val="a1"/>
    <w:link w:val="affb"/>
    <w:uiPriority w:val="99"/>
    <w:rsid w:val="002531A7"/>
    <w:rPr>
      <w:rFonts w:ascii="Calibri" w:eastAsia="Calibri" w:hAnsi="Calibri" w:cs="Times New Roman"/>
      <w:sz w:val="20"/>
      <w:szCs w:val="20"/>
    </w:rPr>
  </w:style>
  <w:style w:type="character" w:styleId="affd">
    <w:name w:val="Placeholder Text"/>
    <w:uiPriority w:val="99"/>
    <w:semiHidden/>
    <w:rsid w:val="002531A7"/>
    <w:rPr>
      <w:color w:val="808080"/>
    </w:rPr>
  </w:style>
  <w:style w:type="character" w:customStyle="1" w:styleId="propname">
    <w:name w:val="prop_name"/>
    <w:basedOn w:val="a1"/>
    <w:rsid w:val="002531A7"/>
  </w:style>
  <w:style w:type="character" w:customStyle="1" w:styleId="propvalue">
    <w:name w:val="prop_value"/>
    <w:basedOn w:val="a1"/>
    <w:rsid w:val="002531A7"/>
  </w:style>
  <w:style w:type="paragraph" w:customStyle="1" w:styleId="affe">
    <w:name w:val="Нормальный (таблица)"/>
    <w:basedOn w:val="a0"/>
    <w:next w:val="a0"/>
    <w:uiPriority w:val="99"/>
    <w:rsid w:val="002531A7"/>
    <w:pPr>
      <w:widowControl w:val="0"/>
      <w:spacing w:line="240" w:lineRule="auto"/>
      <w:ind w:firstLine="0"/>
    </w:pPr>
    <w:rPr>
      <w:rFonts w:ascii="Arial" w:hAnsi="Arial" w:cs="Arial"/>
      <w:iCs/>
      <w:sz w:val="24"/>
      <w:szCs w:val="24"/>
    </w:rPr>
  </w:style>
  <w:style w:type="paragraph" w:customStyle="1" w:styleId="afff">
    <w:name w:val="Прижатый влево"/>
    <w:basedOn w:val="a0"/>
    <w:next w:val="a0"/>
    <w:uiPriority w:val="99"/>
    <w:rsid w:val="002531A7"/>
    <w:pPr>
      <w:widowControl w:val="0"/>
      <w:spacing w:line="240" w:lineRule="auto"/>
      <w:ind w:firstLine="0"/>
    </w:pPr>
    <w:rPr>
      <w:rFonts w:ascii="Arial" w:hAnsi="Arial" w:cs="Arial"/>
      <w:iCs/>
      <w:sz w:val="24"/>
      <w:szCs w:val="24"/>
    </w:rPr>
  </w:style>
  <w:style w:type="character" w:customStyle="1" w:styleId="15">
    <w:name w:val="Просмотренная гиперссылка1"/>
    <w:basedOn w:val="a1"/>
    <w:uiPriority w:val="99"/>
    <w:semiHidden/>
    <w:unhideWhenUsed/>
    <w:rsid w:val="002531A7"/>
    <w:rPr>
      <w:color w:val="800080"/>
      <w:u w:val="single"/>
    </w:rPr>
  </w:style>
  <w:style w:type="table" w:customStyle="1" w:styleId="72">
    <w:name w:val="Сетка таблицы7"/>
    <w:basedOn w:val="a2"/>
    <w:next w:val="afc"/>
    <w:uiPriority w:val="59"/>
    <w:rsid w:val="002531A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0">
    <w:name w:val="Стиль 14 пт полужирный"/>
    <w:basedOn w:val="a0"/>
    <w:link w:val="141"/>
    <w:uiPriority w:val="99"/>
    <w:rsid w:val="002531A7"/>
    <w:pPr>
      <w:spacing w:line="240" w:lineRule="auto"/>
      <w:ind w:firstLine="0"/>
      <w:outlineLvl w:val="0"/>
    </w:pPr>
    <w:rPr>
      <w:b/>
      <w:iCs/>
    </w:rPr>
  </w:style>
  <w:style w:type="character" w:customStyle="1" w:styleId="141">
    <w:name w:val="Стиль 14 пт полужирный Знак"/>
    <w:link w:val="140"/>
    <w:uiPriority w:val="99"/>
    <w:locked/>
    <w:rsid w:val="002531A7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16">
    <w:name w:val="Основной текст Знак1"/>
    <w:basedOn w:val="a1"/>
    <w:uiPriority w:val="99"/>
    <w:semiHidden/>
    <w:rsid w:val="002531A7"/>
    <w:rPr>
      <w:sz w:val="22"/>
      <w:szCs w:val="22"/>
      <w:lang w:eastAsia="en-US"/>
    </w:rPr>
  </w:style>
  <w:style w:type="character" w:customStyle="1" w:styleId="b-message-heademail">
    <w:name w:val="b-message-head__email"/>
    <w:rsid w:val="002531A7"/>
    <w:rPr>
      <w:rFonts w:cs="Times New Roman"/>
    </w:rPr>
  </w:style>
  <w:style w:type="character" w:customStyle="1" w:styleId="b-message-headname">
    <w:name w:val="b-message-head__name"/>
    <w:rsid w:val="002531A7"/>
    <w:rPr>
      <w:rFonts w:cs="Times New Roman"/>
    </w:rPr>
  </w:style>
  <w:style w:type="paragraph" w:customStyle="1" w:styleId="17">
    <w:name w:val="Без интервала1"/>
    <w:rsid w:val="002531A7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Style1">
    <w:name w:val="Style1"/>
    <w:basedOn w:val="a0"/>
    <w:rsid w:val="002531A7"/>
    <w:pPr>
      <w:widowControl w:val="0"/>
      <w:spacing w:line="373" w:lineRule="exact"/>
      <w:ind w:firstLine="0"/>
      <w:jc w:val="center"/>
    </w:pPr>
    <w:rPr>
      <w:rFonts w:eastAsia="Calibri"/>
      <w:iCs/>
      <w:sz w:val="24"/>
      <w:szCs w:val="24"/>
    </w:rPr>
  </w:style>
  <w:style w:type="character" w:customStyle="1" w:styleId="FontStyle11">
    <w:name w:val="Font Style11"/>
    <w:rsid w:val="002531A7"/>
    <w:rPr>
      <w:rFonts w:ascii="Times New Roman" w:hAnsi="Times New Roman" w:cs="Times New Roman"/>
      <w:b/>
      <w:bCs/>
      <w:spacing w:val="-10"/>
      <w:sz w:val="32"/>
      <w:szCs w:val="32"/>
    </w:rPr>
  </w:style>
  <w:style w:type="character" w:customStyle="1" w:styleId="mrreadfromf">
    <w:name w:val="mr_read__fromf"/>
    <w:rsid w:val="002531A7"/>
    <w:rPr>
      <w:rFonts w:cs="Times New Roman"/>
    </w:rPr>
  </w:style>
  <w:style w:type="character" w:customStyle="1" w:styleId="val">
    <w:name w:val="val"/>
    <w:rsid w:val="002531A7"/>
    <w:rPr>
      <w:rFonts w:cs="Times New Roman"/>
    </w:rPr>
  </w:style>
  <w:style w:type="paragraph" w:styleId="afff0">
    <w:name w:val="Plain Text"/>
    <w:basedOn w:val="a0"/>
    <w:link w:val="afff1"/>
    <w:rsid w:val="002531A7"/>
    <w:pPr>
      <w:spacing w:line="240" w:lineRule="auto"/>
      <w:ind w:firstLine="0"/>
    </w:pPr>
    <w:rPr>
      <w:rFonts w:ascii="Courier New" w:hAnsi="Courier New"/>
      <w:iCs/>
      <w:sz w:val="20"/>
      <w:szCs w:val="20"/>
    </w:rPr>
  </w:style>
  <w:style w:type="character" w:customStyle="1" w:styleId="afff1">
    <w:name w:val="Текст Знак"/>
    <w:basedOn w:val="a1"/>
    <w:link w:val="afff0"/>
    <w:rsid w:val="002531A7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114">
    <w:name w:val="Стиль Заголовок 1 + 14 пт"/>
    <w:basedOn w:val="1"/>
    <w:next w:val="1"/>
    <w:link w:val="1140"/>
    <w:uiPriority w:val="99"/>
    <w:rsid w:val="002531A7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spacing w:before="240" w:after="120"/>
      <w:jc w:val="center"/>
    </w:pPr>
    <w:rPr>
      <w:rFonts w:eastAsia="Calibri"/>
      <w:iCs w:val="0"/>
      <w:color w:val="365F91"/>
      <w:sz w:val="28"/>
      <w:szCs w:val="28"/>
    </w:rPr>
  </w:style>
  <w:style w:type="character" w:customStyle="1" w:styleId="1140">
    <w:name w:val="Стиль Заголовок 1 + 14 пт Знак"/>
    <w:link w:val="114"/>
    <w:uiPriority w:val="99"/>
    <w:locked/>
    <w:rsid w:val="002531A7"/>
    <w:rPr>
      <w:rFonts w:ascii="Times New Roman" w:eastAsia="Calibri" w:hAnsi="Times New Roman" w:cs="Times New Roman"/>
      <w:color w:val="365F91"/>
      <w:sz w:val="28"/>
      <w:szCs w:val="28"/>
      <w:lang w:eastAsia="ru-RU"/>
    </w:rPr>
  </w:style>
  <w:style w:type="character" w:customStyle="1" w:styleId="apple-style-span">
    <w:name w:val="apple-style-span"/>
    <w:basedOn w:val="a1"/>
    <w:rsid w:val="002531A7"/>
  </w:style>
  <w:style w:type="character" w:customStyle="1" w:styleId="embra">
    <w:name w:val="embra"/>
    <w:basedOn w:val="a1"/>
    <w:rsid w:val="002531A7"/>
  </w:style>
  <w:style w:type="character" w:customStyle="1" w:styleId="rwro">
    <w:name w:val="rwro"/>
    <w:basedOn w:val="a1"/>
    <w:rsid w:val="002531A7"/>
  </w:style>
  <w:style w:type="character" w:customStyle="1" w:styleId="auth">
    <w:name w:val="auth"/>
    <w:rsid w:val="002531A7"/>
  </w:style>
  <w:style w:type="character" w:customStyle="1" w:styleId="b-mail-personname">
    <w:name w:val="b-mail-person__name"/>
    <w:rsid w:val="002531A7"/>
  </w:style>
  <w:style w:type="character" w:customStyle="1" w:styleId="b-message-headmore-contacts">
    <w:name w:val="b-message-head__more-contacts"/>
    <w:rsid w:val="002531A7"/>
  </w:style>
  <w:style w:type="character" w:customStyle="1" w:styleId="b-mail-dropdownitemcontent">
    <w:name w:val="b-mail-dropdown__item__content"/>
    <w:rsid w:val="002531A7"/>
  </w:style>
  <w:style w:type="paragraph" w:styleId="afff2">
    <w:name w:val="endnote text"/>
    <w:basedOn w:val="a0"/>
    <w:link w:val="afff3"/>
    <w:uiPriority w:val="99"/>
    <w:semiHidden/>
    <w:unhideWhenUsed/>
    <w:rsid w:val="002531A7"/>
    <w:pPr>
      <w:spacing w:after="200" w:line="276" w:lineRule="auto"/>
      <w:ind w:firstLine="0"/>
    </w:pPr>
    <w:rPr>
      <w:rFonts w:ascii="Calibri" w:eastAsia="Calibri" w:hAnsi="Calibri"/>
      <w:iCs/>
      <w:sz w:val="20"/>
      <w:szCs w:val="20"/>
    </w:rPr>
  </w:style>
  <w:style w:type="character" w:customStyle="1" w:styleId="afff3">
    <w:name w:val="Текст концевой сноски Знак"/>
    <w:basedOn w:val="a1"/>
    <w:link w:val="afff2"/>
    <w:uiPriority w:val="99"/>
    <w:semiHidden/>
    <w:rsid w:val="002531A7"/>
    <w:rPr>
      <w:rFonts w:ascii="Calibri" w:eastAsia="Calibri" w:hAnsi="Calibri" w:cs="Times New Roman"/>
      <w:sz w:val="20"/>
      <w:szCs w:val="20"/>
    </w:rPr>
  </w:style>
  <w:style w:type="character" w:styleId="afff4">
    <w:name w:val="endnote reference"/>
    <w:uiPriority w:val="99"/>
    <w:semiHidden/>
    <w:unhideWhenUsed/>
    <w:rsid w:val="002531A7"/>
    <w:rPr>
      <w:vertAlign w:val="superscript"/>
    </w:rPr>
  </w:style>
  <w:style w:type="character" w:customStyle="1" w:styleId="s8">
    <w:name w:val="s8"/>
    <w:rsid w:val="002531A7"/>
  </w:style>
  <w:style w:type="numbering" w:customStyle="1" w:styleId="26">
    <w:name w:val="Нет списка2"/>
    <w:next w:val="a3"/>
    <w:uiPriority w:val="99"/>
    <w:semiHidden/>
    <w:unhideWhenUsed/>
    <w:rsid w:val="002531A7"/>
  </w:style>
  <w:style w:type="table" w:customStyle="1" w:styleId="111">
    <w:name w:val="Сетка таблицы11"/>
    <w:basedOn w:val="a2"/>
    <w:next w:val="afc"/>
    <w:uiPriority w:val="59"/>
    <w:rsid w:val="002531A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5">
    <w:name w:val="FollowedHyperlink"/>
    <w:basedOn w:val="a1"/>
    <w:uiPriority w:val="99"/>
    <w:semiHidden/>
    <w:unhideWhenUsed/>
    <w:rsid w:val="002531A7"/>
    <w:rPr>
      <w:color w:val="B26B02" w:themeColor="followedHyperlink"/>
      <w:u w:val="single"/>
    </w:rPr>
  </w:style>
  <w:style w:type="numbering" w:customStyle="1" w:styleId="35">
    <w:name w:val="Нет списка3"/>
    <w:next w:val="a3"/>
    <w:uiPriority w:val="99"/>
    <w:semiHidden/>
    <w:unhideWhenUsed/>
    <w:rsid w:val="006E669B"/>
  </w:style>
  <w:style w:type="table" w:customStyle="1" w:styleId="-110">
    <w:name w:val="Цветная сетка - Акцент 11"/>
    <w:basedOn w:val="a2"/>
    <w:next w:val="-1"/>
    <w:uiPriority w:val="73"/>
    <w:rsid w:val="006E669B"/>
    <w:pPr>
      <w:spacing w:after="0" w:line="240" w:lineRule="auto"/>
    </w:pPr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customStyle="1" w:styleId="-111">
    <w:name w:val="Темный список - Акцент 11"/>
    <w:basedOn w:val="a2"/>
    <w:next w:val="-10"/>
    <w:uiPriority w:val="70"/>
    <w:rsid w:val="006E669B"/>
    <w:pPr>
      <w:spacing w:after="0" w:line="240" w:lineRule="auto"/>
    </w:pPr>
    <w:rPr>
      <w:color w:val="FFFFF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5B9BD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1F4D78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2E74B5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2E74B5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/>
      </w:tcPr>
    </w:tblStylePr>
  </w:style>
  <w:style w:type="table" w:customStyle="1" w:styleId="3-61">
    <w:name w:val="Средняя сетка 3 - Акцент 61"/>
    <w:basedOn w:val="a2"/>
    <w:next w:val="3-6"/>
    <w:uiPriority w:val="69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B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70AD47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70AD47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70AD47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70AD47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7D8A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7D8A0"/>
      </w:tcPr>
    </w:tblStylePr>
  </w:style>
  <w:style w:type="table" w:customStyle="1" w:styleId="-21">
    <w:name w:val="Темный список - Акцент 21"/>
    <w:basedOn w:val="a2"/>
    <w:next w:val="-2"/>
    <w:uiPriority w:val="70"/>
    <w:rsid w:val="006E669B"/>
    <w:pPr>
      <w:spacing w:after="0" w:line="240" w:lineRule="auto"/>
    </w:pPr>
    <w:rPr>
      <w:color w:val="FFFFF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7D3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823B0B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C45911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C4591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/>
      </w:tcPr>
    </w:tblStylePr>
  </w:style>
  <w:style w:type="table" w:customStyle="1" w:styleId="82">
    <w:name w:val="Сетка таблицы8"/>
    <w:basedOn w:val="a2"/>
    <w:next w:val="afc"/>
    <w:uiPriority w:val="59"/>
    <w:rsid w:val="006E669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31">
    <w:name w:val="Темный список - Акцент 31"/>
    <w:basedOn w:val="a2"/>
    <w:next w:val="-3"/>
    <w:uiPriority w:val="70"/>
    <w:rsid w:val="006E669B"/>
    <w:pPr>
      <w:spacing w:after="0" w:line="240" w:lineRule="auto"/>
    </w:pPr>
    <w:rPr>
      <w:color w:val="FFFFF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5A5A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525252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7B7B7B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7B7B7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/>
      </w:tcPr>
    </w:tblStylePr>
  </w:style>
  <w:style w:type="table" w:customStyle="1" w:styleId="-41">
    <w:name w:val="Темный список - Акцент 41"/>
    <w:basedOn w:val="a2"/>
    <w:next w:val="-4"/>
    <w:uiPriority w:val="70"/>
    <w:rsid w:val="006E669B"/>
    <w:pPr>
      <w:spacing w:after="0" w:line="240" w:lineRule="auto"/>
    </w:pPr>
    <w:rPr>
      <w:color w:val="FFFFF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C000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7F5F0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BF8F00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BF8F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/>
      </w:tcPr>
    </w:tblStylePr>
  </w:style>
  <w:style w:type="table" w:customStyle="1" w:styleId="2-111">
    <w:name w:val="Средняя заливка 2 - Акцент 111"/>
    <w:basedOn w:val="a2"/>
    <w:uiPriority w:val="64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-51">
    <w:name w:val="Темный список - Акцент 51"/>
    <w:basedOn w:val="a2"/>
    <w:next w:val="-5"/>
    <w:uiPriority w:val="70"/>
    <w:rsid w:val="006E669B"/>
    <w:pPr>
      <w:spacing w:after="0" w:line="240" w:lineRule="auto"/>
    </w:pPr>
    <w:rPr>
      <w:color w:val="FFFFF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472C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1F3763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2F5496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2F5496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/>
      </w:tcPr>
    </w:tblStylePr>
  </w:style>
  <w:style w:type="table" w:customStyle="1" w:styleId="2-121">
    <w:name w:val="Средняя заливка 2 - Акцент 121"/>
    <w:basedOn w:val="a2"/>
    <w:uiPriority w:val="64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-112">
    <w:name w:val="Цветная заливка - Акцент 11"/>
    <w:basedOn w:val="a2"/>
    <w:next w:val="-11"/>
    <w:uiPriority w:val="71"/>
    <w:rsid w:val="006E669B"/>
    <w:pPr>
      <w:spacing w:after="0" w:line="240" w:lineRule="auto"/>
    </w:pPr>
    <w:rPr>
      <w:color w:val="000000"/>
    </w:rPr>
    <w:tblPr>
      <w:tblStyleRowBandSize w:val="1"/>
      <w:tblStyleColBandSize w:val="1"/>
      <w:tblInd w:w="0" w:type="dxa"/>
      <w:tblBorders>
        <w:top w:val="single" w:sz="24" w:space="0" w:color="ED7D31"/>
        <w:left w:val="single" w:sz="4" w:space="0" w:color="5B9BD5"/>
        <w:bottom w:val="single" w:sz="4" w:space="0" w:color="5B9BD5"/>
        <w:right w:val="single" w:sz="4" w:space="0" w:color="5B9BD5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EF5FB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55D91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55D91"/>
          <w:insideV w:val="nil"/>
        </w:tcBorders>
        <w:shd w:val="clear" w:color="auto" w:fill="255D91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ADCCEA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customStyle="1" w:styleId="-61">
    <w:name w:val="Темный список - Акцент 61"/>
    <w:basedOn w:val="a2"/>
    <w:next w:val="-6"/>
    <w:uiPriority w:val="70"/>
    <w:rsid w:val="006E669B"/>
    <w:pPr>
      <w:spacing w:after="0" w:line="240" w:lineRule="auto"/>
    </w:pPr>
    <w:rPr>
      <w:color w:val="FFFFF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70AD47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375623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538135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538135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/>
      </w:tcPr>
    </w:tblStylePr>
  </w:style>
  <w:style w:type="table" w:customStyle="1" w:styleId="2-131">
    <w:name w:val="Средняя заливка 2 - Акцент 131"/>
    <w:basedOn w:val="a2"/>
    <w:uiPriority w:val="64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120">
    <w:name w:val="Сетка таблицы12"/>
    <w:basedOn w:val="a2"/>
    <w:next w:val="afc"/>
    <w:uiPriority w:val="59"/>
    <w:rsid w:val="006E669B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2"/>
    <w:next w:val="afc"/>
    <w:uiPriority w:val="59"/>
    <w:rsid w:val="006E669B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Сетка таблицы31"/>
    <w:basedOn w:val="a2"/>
    <w:next w:val="afc"/>
    <w:uiPriority w:val="59"/>
    <w:rsid w:val="006E669B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basedOn w:val="a2"/>
    <w:next w:val="afc"/>
    <w:rsid w:val="006E669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basedOn w:val="a2"/>
    <w:next w:val="afc"/>
    <w:uiPriority w:val="59"/>
    <w:rsid w:val="006E669B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2511">
    <w:name w:val="Таблица-сетка 2 — акцент 511"/>
    <w:basedOn w:val="a2"/>
    <w:uiPriority w:val="47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8EAADB"/>
        <w:bottom w:val="single" w:sz="2" w:space="0" w:color="8EAADB"/>
        <w:insideH w:val="single" w:sz="2" w:space="0" w:color="8EAADB"/>
        <w:insideV w:val="single" w:sz="2" w:space="0" w:color="8EAAD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8EAADB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8EAADB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-2411">
    <w:name w:val="Таблица-сетка 2 — акцент 411"/>
    <w:basedOn w:val="a2"/>
    <w:uiPriority w:val="47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FFD966"/>
        <w:bottom w:val="single" w:sz="2" w:space="0" w:color="FFD966"/>
        <w:insideH w:val="single" w:sz="2" w:space="0" w:color="FFD966"/>
        <w:insideV w:val="single" w:sz="2" w:space="0" w:color="FFD9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FFD966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FFD966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</w:style>
  <w:style w:type="table" w:customStyle="1" w:styleId="-2111">
    <w:name w:val="Таблица-сетка 2 — акцент 111"/>
    <w:basedOn w:val="a2"/>
    <w:uiPriority w:val="47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-2311">
    <w:name w:val="Таблица-сетка 2 — акцент 311"/>
    <w:basedOn w:val="a2"/>
    <w:uiPriority w:val="47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C9C9C9"/>
        <w:bottom w:val="single" w:sz="2" w:space="0" w:color="C9C9C9"/>
        <w:insideH w:val="single" w:sz="2" w:space="0" w:color="C9C9C9"/>
        <w:insideV w:val="single" w:sz="2" w:space="0" w:color="C9C9C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C9C9C9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C9C9C9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-3111">
    <w:name w:val="Таблица-сетка 3 — акцент 111"/>
    <w:basedOn w:val="a2"/>
    <w:uiPriority w:val="48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table" w:customStyle="1" w:styleId="-6511">
    <w:name w:val="Таблица-сетка 6 цветная — акцент 511"/>
    <w:basedOn w:val="a2"/>
    <w:uiPriority w:val="51"/>
    <w:rsid w:val="006E669B"/>
    <w:pPr>
      <w:spacing w:after="0" w:line="240" w:lineRule="auto"/>
    </w:pPr>
    <w:rPr>
      <w:color w:val="2F5496"/>
    </w:rPr>
    <w:tblPr>
      <w:tblStyleRowBandSize w:val="1"/>
      <w:tblStyleColBandSize w:val="1"/>
      <w:tblInd w:w="0" w:type="dxa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-6213">
    <w:name w:val="Таблица-сетка 6 цветная — акцент 213"/>
    <w:basedOn w:val="a2"/>
    <w:uiPriority w:val="51"/>
    <w:rsid w:val="006E669B"/>
    <w:pPr>
      <w:spacing w:after="0" w:line="240" w:lineRule="auto"/>
    </w:pPr>
    <w:rPr>
      <w:color w:val="C45911"/>
    </w:rPr>
    <w:tblPr>
      <w:tblStyleRowBandSize w:val="1"/>
      <w:tblStyleColBandSize w:val="1"/>
      <w:tblInd w:w="0" w:type="dxa"/>
      <w:tblBorders>
        <w:top w:val="single" w:sz="4" w:space="0" w:color="F4B083"/>
        <w:left w:val="single" w:sz="4" w:space="0" w:color="F4B083"/>
        <w:bottom w:val="single" w:sz="4" w:space="0" w:color="F4B083"/>
        <w:right w:val="single" w:sz="4" w:space="0" w:color="F4B083"/>
        <w:insideH w:val="single" w:sz="4" w:space="0" w:color="F4B083"/>
        <w:insideV w:val="single" w:sz="4" w:space="0" w:color="F4B08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4B083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610">
    <w:name w:val="Сетка таблицы61"/>
    <w:basedOn w:val="a2"/>
    <w:next w:val="afc"/>
    <w:uiPriority w:val="59"/>
    <w:rsid w:val="006E669B"/>
    <w:pPr>
      <w:spacing w:after="0" w:line="240" w:lineRule="auto"/>
    </w:pPr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6">
    <w:name w:val="Знак"/>
    <w:basedOn w:val="a0"/>
    <w:rsid w:val="006E669B"/>
    <w:pPr>
      <w:autoSpaceDE/>
      <w:autoSpaceDN/>
      <w:adjustRightInd/>
      <w:spacing w:before="100" w:beforeAutospacing="1" w:after="100" w:afterAutospacing="1" w:line="240" w:lineRule="auto"/>
      <w:ind w:firstLine="0"/>
      <w:jc w:val="left"/>
    </w:pPr>
    <w:rPr>
      <w:rFonts w:ascii="Tahoma" w:hAnsi="Tahoma"/>
      <w:bCs w:val="0"/>
      <w:sz w:val="20"/>
      <w:szCs w:val="20"/>
      <w:lang w:val="en-US" w:eastAsia="en-US"/>
    </w:rPr>
  </w:style>
  <w:style w:type="table" w:customStyle="1" w:styleId="710">
    <w:name w:val="Сетка таблицы71"/>
    <w:basedOn w:val="a2"/>
    <w:next w:val="afc"/>
    <w:uiPriority w:val="39"/>
    <w:rsid w:val="006E669B"/>
    <w:pPr>
      <w:spacing w:after="0" w:line="240" w:lineRule="auto"/>
    </w:pPr>
    <w:rPr>
      <w:rFonts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6214">
    <w:name w:val="Таблица-сетка 6 цветная — акцент 214"/>
    <w:basedOn w:val="a2"/>
    <w:uiPriority w:val="51"/>
    <w:rsid w:val="0066765E"/>
    <w:pPr>
      <w:spacing w:after="0" w:line="240" w:lineRule="auto"/>
    </w:pPr>
    <w:rPr>
      <w:color w:val="C48B01"/>
    </w:rPr>
    <w:tblPr>
      <w:tblStyleRowBandSize w:val="1"/>
      <w:tblStyleColBandSize w:val="1"/>
      <w:tblInd w:w="0" w:type="dxa"/>
      <w:tblBorders>
        <w:top w:val="single" w:sz="4" w:space="0" w:color="FED36B"/>
        <w:left w:val="single" w:sz="4" w:space="0" w:color="FED36B"/>
        <w:bottom w:val="single" w:sz="4" w:space="0" w:color="FED36B"/>
        <w:right w:val="single" w:sz="4" w:space="0" w:color="FED36B"/>
        <w:insideH w:val="single" w:sz="4" w:space="0" w:color="FED36B"/>
        <w:insideV w:val="single" w:sz="4" w:space="0" w:color="FED36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ED36B"/>
        </w:tcBorders>
      </w:tcPr>
    </w:tblStylePr>
    <w:tblStylePr w:type="lastRow">
      <w:rPr>
        <w:b/>
        <w:bCs/>
      </w:rPr>
      <w:tblPr/>
      <w:tcPr>
        <w:tcBorders>
          <w:top w:val="double" w:sz="4" w:space="0" w:color="FED36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D"/>
      </w:tcPr>
    </w:tblStylePr>
    <w:tblStylePr w:type="band1Horz">
      <w:tblPr/>
      <w:tcPr>
        <w:shd w:val="clear" w:color="auto" w:fill="FEF0CD"/>
      </w:tcPr>
    </w:tblStylePr>
  </w:style>
  <w:style w:type="table" w:customStyle="1" w:styleId="-2310">
    <w:name w:val="Список-таблица 2 — акцент 31"/>
    <w:basedOn w:val="a2"/>
    <w:next w:val="-232"/>
    <w:uiPriority w:val="47"/>
    <w:rsid w:val="0066765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07B7B"/>
        <w:bottom w:val="single" w:sz="4" w:space="0" w:color="E07B7B"/>
        <w:insideH w:val="single" w:sz="4" w:space="0" w:color="E07B7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D3D3"/>
      </w:tcPr>
    </w:tblStylePr>
    <w:tblStylePr w:type="band1Horz">
      <w:tblPr/>
      <w:tcPr>
        <w:shd w:val="clear" w:color="auto" w:fill="F5D3D3"/>
      </w:tcPr>
    </w:tblStylePr>
  </w:style>
  <w:style w:type="table" w:customStyle="1" w:styleId="-2410">
    <w:name w:val="Список-таблица 2 — акцент 41"/>
    <w:basedOn w:val="a2"/>
    <w:next w:val="-242"/>
    <w:uiPriority w:val="47"/>
    <w:rsid w:val="0066765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8D779"/>
        <w:bottom w:val="single" w:sz="4" w:space="0" w:color="B8D779"/>
        <w:insideH w:val="single" w:sz="4" w:space="0" w:color="B8D77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1D2"/>
      </w:tcPr>
    </w:tblStylePr>
    <w:tblStylePr w:type="band1Horz">
      <w:tblPr/>
      <w:tcPr>
        <w:shd w:val="clear" w:color="auto" w:fill="E7F1D2"/>
      </w:tcPr>
    </w:tblStylePr>
  </w:style>
  <w:style w:type="table" w:customStyle="1" w:styleId="-2510">
    <w:name w:val="Список-таблица 2 — акцент 51"/>
    <w:basedOn w:val="a2"/>
    <w:next w:val="-252"/>
    <w:uiPriority w:val="47"/>
    <w:rsid w:val="0066765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88630"/>
        <w:bottom w:val="single" w:sz="4" w:space="0" w:color="F88630"/>
        <w:insideH w:val="single" w:sz="4" w:space="0" w:color="F8863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D6BA"/>
      </w:tcPr>
    </w:tblStylePr>
    <w:tblStylePr w:type="band1Horz">
      <w:tblPr/>
      <w:tcPr>
        <w:shd w:val="clear" w:color="auto" w:fill="FCD6BA"/>
      </w:tcPr>
    </w:tblStylePr>
  </w:style>
  <w:style w:type="table" w:customStyle="1" w:styleId="-2110">
    <w:name w:val="Список-таблица 2 — акцент 11"/>
    <w:basedOn w:val="a2"/>
    <w:next w:val="-212"/>
    <w:uiPriority w:val="47"/>
    <w:rsid w:val="0066765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DC2D3"/>
        <w:bottom w:val="single" w:sz="4" w:space="0" w:color="7DC2D3"/>
        <w:insideH w:val="single" w:sz="4" w:space="0" w:color="7DC2D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AF0"/>
      </w:tcPr>
    </w:tblStylePr>
    <w:tblStylePr w:type="band1Horz">
      <w:tblPr/>
      <w:tcPr>
        <w:shd w:val="clear" w:color="auto" w:fill="D3EAF0"/>
      </w:tcPr>
    </w:tblStylePr>
  </w:style>
  <w:style w:type="table" w:customStyle="1" w:styleId="-232">
    <w:name w:val="Список-таблица 2 — акцент 32"/>
    <w:basedOn w:val="a2"/>
    <w:uiPriority w:val="47"/>
    <w:rsid w:val="0066765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DA4D8" w:themeColor="accent3" w:themeTint="99"/>
        <w:bottom w:val="single" w:sz="4" w:space="0" w:color="4DA4D8" w:themeColor="accent3" w:themeTint="99"/>
        <w:insideH w:val="single" w:sz="4" w:space="0" w:color="4DA4D8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3E0F2" w:themeFill="accent3" w:themeFillTint="33"/>
      </w:tcPr>
    </w:tblStylePr>
    <w:tblStylePr w:type="band1Horz">
      <w:tblPr/>
      <w:tcPr>
        <w:shd w:val="clear" w:color="auto" w:fill="C3E0F2" w:themeFill="accent3" w:themeFillTint="33"/>
      </w:tcPr>
    </w:tblStylePr>
  </w:style>
  <w:style w:type="table" w:customStyle="1" w:styleId="-242">
    <w:name w:val="Список-таблица 2 — акцент 42"/>
    <w:basedOn w:val="a2"/>
    <w:uiPriority w:val="47"/>
    <w:rsid w:val="0066765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C182" w:themeColor="accent4" w:themeTint="99"/>
        <w:bottom w:val="single" w:sz="4" w:space="0" w:color="8DC182" w:themeColor="accent4" w:themeTint="99"/>
        <w:insideH w:val="single" w:sz="4" w:space="0" w:color="8DC182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AD5" w:themeFill="accent4" w:themeFillTint="33"/>
      </w:tcPr>
    </w:tblStylePr>
    <w:tblStylePr w:type="band1Horz">
      <w:tblPr/>
      <w:tcPr>
        <w:shd w:val="clear" w:color="auto" w:fill="D9EAD5" w:themeFill="accent4" w:themeFillTint="33"/>
      </w:tcPr>
    </w:tblStylePr>
  </w:style>
  <w:style w:type="table" w:customStyle="1" w:styleId="-252">
    <w:name w:val="Список-таблица 2 — акцент 52"/>
    <w:basedOn w:val="a2"/>
    <w:uiPriority w:val="47"/>
    <w:rsid w:val="0066765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F87B7" w:themeColor="accent5" w:themeTint="99"/>
        <w:bottom w:val="single" w:sz="4" w:space="0" w:color="9F87B7" w:themeColor="accent5" w:themeTint="99"/>
        <w:insideH w:val="single" w:sz="4" w:space="0" w:color="9F87B7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7E7" w:themeFill="accent5" w:themeFillTint="33"/>
      </w:tcPr>
    </w:tblStylePr>
    <w:tblStylePr w:type="band1Horz">
      <w:tblPr/>
      <w:tcPr>
        <w:shd w:val="clear" w:color="auto" w:fill="DFD7E7" w:themeFill="accent5" w:themeFillTint="33"/>
      </w:tcPr>
    </w:tblStylePr>
  </w:style>
  <w:style w:type="table" w:customStyle="1" w:styleId="-212">
    <w:name w:val="Список-таблица 2 — акцент 12"/>
    <w:basedOn w:val="a2"/>
    <w:uiPriority w:val="47"/>
    <w:rsid w:val="0066765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9B268" w:themeColor="accent1" w:themeTint="99"/>
        <w:bottom w:val="single" w:sz="4" w:space="0" w:color="F9B268" w:themeColor="accent1" w:themeTint="99"/>
        <w:insideH w:val="single" w:sz="4" w:space="0" w:color="F9B268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5CC" w:themeFill="accent1" w:themeFillTint="33"/>
      </w:tcPr>
    </w:tblStylePr>
    <w:tblStylePr w:type="band1Horz">
      <w:tblPr/>
      <w:tcPr>
        <w:shd w:val="clear" w:color="auto" w:fill="FDE5CC" w:themeFill="accent1" w:themeFillTint="33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2531A7"/>
    <w:pPr>
      <w:autoSpaceDE w:val="0"/>
      <w:autoSpaceDN w:val="0"/>
      <w:adjustRightInd w:val="0"/>
      <w:spacing w:after="0" w:line="360" w:lineRule="auto"/>
      <w:ind w:firstLine="426"/>
      <w:jc w:val="both"/>
    </w:pPr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3C7DAC"/>
    <w:pPr>
      <w:pageBreakBefore/>
      <w:pBdr>
        <w:top w:val="single" w:sz="12" w:space="1" w:color="FEB80A"/>
        <w:left w:val="single" w:sz="12" w:space="4" w:color="FEB80A"/>
        <w:bottom w:val="single" w:sz="12" w:space="1" w:color="FEB80A"/>
        <w:right w:val="single" w:sz="12" w:space="4" w:color="FEB80A"/>
      </w:pBdr>
      <w:shd w:val="clear" w:color="auto" w:fill="3891A7"/>
      <w:autoSpaceDE/>
      <w:autoSpaceDN/>
      <w:adjustRightInd/>
      <w:spacing w:line="240" w:lineRule="auto"/>
      <w:ind w:firstLine="0"/>
      <w:outlineLvl w:val="0"/>
    </w:pPr>
    <w:rPr>
      <w:bCs w:val="0"/>
      <w:iCs/>
      <w:color w:val="FFFFFF"/>
      <w:sz w:val="36"/>
      <w:szCs w:val="36"/>
      <w:lang w:eastAsia="en-US"/>
    </w:rPr>
  </w:style>
  <w:style w:type="paragraph" w:styleId="2">
    <w:name w:val="heading 2"/>
    <w:basedOn w:val="a0"/>
    <w:next w:val="a0"/>
    <w:link w:val="20"/>
    <w:uiPriority w:val="9"/>
    <w:unhideWhenUsed/>
    <w:qFormat/>
    <w:rsid w:val="00352C1A"/>
    <w:pPr>
      <w:tabs>
        <w:tab w:val="left" w:pos="5880"/>
      </w:tabs>
      <w:spacing w:line="240" w:lineRule="auto"/>
      <w:ind w:firstLine="0"/>
      <w:jc w:val="center"/>
      <w:outlineLvl w:val="1"/>
    </w:pPr>
    <w:rPr>
      <w:rFonts w:eastAsia="Calibri"/>
      <w:b/>
      <w:color w:val="1B587C" w:themeColor="accent3"/>
      <w:sz w:val="36"/>
      <w:szCs w:val="36"/>
    </w:rPr>
  </w:style>
  <w:style w:type="paragraph" w:styleId="3">
    <w:name w:val="heading 3"/>
    <w:basedOn w:val="a0"/>
    <w:next w:val="a0"/>
    <w:link w:val="30"/>
    <w:uiPriority w:val="9"/>
    <w:unhideWhenUsed/>
    <w:qFormat/>
    <w:rsid w:val="00637FA2"/>
    <w:pPr>
      <w:spacing w:before="200" w:after="100" w:line="240" w:lineRule="auto"/>
      <w:ind w:firstLine="0"/>
      <w:contextualSpacing/>
      <w:outlineLvl w:val="2"/>
    </w:pPr>
    <w:rPr>
      <w:rFonts w:asciiTheme="majorHAnsi" w:eastAsiaTheme="majorEastAsia" w:hAnsiTheme="majorHAnsi" w:cstheme="majorBidi"/>
      <w:b/>
      <w:bCs w:val="0"/>
      <w:smallCaps/>
      <w:color w:val="3A6331" w:themeColor="accent4" w:themeShade="BF"/>
      <w:spacing w:val="24"/>
      <w:sz w:val="32"/>
      <w:szCs w:val="32"/>
    </w:rPr>
  </w:style>
  <w:style w:type="paragraph" w:styleId="4">
    <w:name w:val="heading 4"/>
    <w:basedOn w:val="a0"/>
    <w:next w:val="a0"/>
    <w:link w:val="40"/>
    <w:uiPriority w:val="9"/>
    <w:unhideWhenUsed/>
    <w:qFormat/>
    <w:rsid w:val="00803568"/>
    <w:pPr>
      <w:spacing w:before="200" w:after="100" w:line="240" w:lineRule="auto"/>
      <w:contextualSpacing/>
      <w:outlineLvl w:val="3"/>
    </w:pPr>
    <w:rPr>
      <w:rFonts w:asciiTheme="majorHAnsi" w:eastAsiaTheme="majorEastAsia" w:hAnsiTheme="majorHAnsi" w:cstheme="majorBidi"/>
      <w:b/>
      <w:bCs w:val="0"/>
      <w:color w:val="B35E06" w:themeColor="accent1" w:themeShade="BF"/>
      <w:sz w:val="24"/>
      <w:szCs w:val="22"/>
    </w:rPr>
  </w:style>
  <w:style w:type="paragraph" w:styleId="5">
    <w:name w:val="heading 5"/>
    <w:basedOn w:val="a0"/>
    <w:next w:val="a0"/>
    <w:link w:val="50"/>
    <w:uiPriority w:val="9"/>
    <w:unhideWhenUsed/>
    <w:qFormat/>
    <w:rsid w:val="00803568"/>
    <w:pPr>
      <w:spacing w:before="200" w:after="100" w:line="240" w:lineRule="auto"/>
      <w:contextualSpacing/>
      <w:outlineLvl w:val="4"/>
    </w:pPr>
    <w:rPr>
      <w:rFonts w:asciiTheme="majorHAnsi" w:eastAsiaTheme="majorEastAsia" w:hAnsiTheme="majorHAnsi" w:cstheme="majorBidi"/>
      <w:bCs w:val="0"/>
      <w:caps/>
      <w:color w:val="761E28" w:themeColor="accent2" w:themeShade="BF"/>
      <w:sz w:val="22"/>
      <w:szCs w:val="22"/>
    </w:rPr>
  </w:style>
  <w:style w:type="paragraph" w:styleId="6">
    <w:name w:val="heading 6"/>
    <w:basedOn w:val="a0"/>
    <w:next w:val="a0"/>
    <w:link w:val="60"/>
    <w:uiPriority w:val="9"/>
    <w:unhideWhenUsed/>
    <w:qFormat/>
    <w:rsid w:val="00803568"/>
    <w:pPr>
      <w:spacing w:before="200" w:after="100" w:line="240" w:lineRule="auto"/>
      <w:contextualSpacing/>
      <w:outlineLvl w:val="5"/>
    </w:pPr>
    <w:rPr>
      <w:rFonts w:asciiTheme="majorHAnsi" w:eastAsiaTheme="majorEastAsia" w:hAnsiTheme="majorHAnsi" w:cstheme="majorBidi"/>
      <w:color w:val="B35E06" w:themeColor="accent1" w:themeShade="BF"/>
      <w:sz w:val="22"/>
      <w:szCs w:val="22"/>
    </w:rPr>
  </w:style>
  <w:style w:type="paragraph" w:styleId="7">
    <w:name w:val="heading 7"/>
    <w:basedOn w:val="a0"/>
    <w:next w:val="a0"/>
    <w:link w:val="70"/>
    <w:uiPriority w:val="9"/>
    <w:unhideWhenUsed/>
    <w:qFormat/>
    <w:rsid w:val="00803568"/>
    <w:pPr>
      <w:spacing w:before="200" w:after="100" w:line="240" w:lineRule="auto"/>
      <w:contextualSpacing/>
      <w:outlineLvl w:val="6"/>
    </w:pPr>
    <w:rPr>
      <w:rFonts w:asciiTheme="majorHAnsi" w:eastAsiaTheme="majorEastAsia" w:hAnsiTheme="majorHAnsi" w:cstheme="majorBidi"/>
      <w:color w:val="761E28" w:themeColor="accent2" w:themeShade="BF"/>
      <w:sz w:val="22"/>
      <w:szCs w:val="22"/>
    </w:rPr>
  </w:style>
  <w:style w:type="paragraph" w:styleId="8">
    <w:name w:val="heading 8"/>
    <w:basedOn w:val="a0"/>
    <w:next w:val="a0"/>
    <w:link w:val="80"/>
    <w:uiPriority w:val="9"/>
    <w:unhideWhenUsed/>
    <w:qFormat/>
    <w:rsid w:val="00803568"/>
    <w:pPr>
      <w:spacing w:before="200" w:after="100" w:line="240" w:lineRule="auto"/>
      <w:contextualSpacing/>
      <w:outlineLvl w:val="7"/>
    </w:pPr>
    <w:rPr>
      <w:rFonts w:asciiTheme="majorHAnsi" w:eastAsiaTheme="majorEastAsia" w:hAnsiTheme="majorHAnsi" w:cstheme="majorBidi"/>
      <w:color w:val="F07F09" w:themeColor="accent1"/>
      <w:sz w:val="22"/>
      <w:szCs w:val="22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803568"/>
    <w:pPr>
      <w:spacing w:before="200" w:after="100" w:line="240" w:lineRule="auto"/>
      <w:contextualSpacing/>
      <w:outlineLvl w:val="8"/>
    </w:pPr>
    <w:rPr>
      <w:rFonts w:asciiTheme="majorHAnsi" w:eastAsiaTheme="majorEastAsia" w:hAnsiTheme="majorHAnsi" w:cstheme="majorBidi"/>
      <w:smallCaps/>
      <w:color w:val="9F2936" w:themeColor="accent2"/>
      <w:sz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Title"/>
    <w:basedOn w:val="a0"/>
    <w:next w:val="a0"/>
    <w:link w:val="a5"/>
    <w:uiPriority w:val="10"/>
    <w:qFormat/>
    <w:rsid w:val="00803568"/>
    <w:pPr>
      <w:shd w:val="clear" w:color="auto" w:fill="FFFFFF" w:themeFill="background1"/>
      <w:spacing w:after="120" w:line="240" w:lineRule="auto"/>
    </w:pPr>
    <w:rPr>
      <w:rFonts w:asciiTheme="majorHAnsi" w:eastAsiaTheme="majorEastAsia" w:hAnsiTheme="majorHAnsi" w:cstheme="majorBidi"/>
      <w:b/>
      <w:color w:val="FFFFFF" w:themeColor="background1"/>
      <w:spacing w:val="10"/>
      <w:sz w:val="72"/>
      <w:szCs w:val="64"/>
    </w:rPr>
  </w:style>
  <w:style w:type="character" w:customStyle="1" w:styleId="a5">
    <w:name w:val="Название Знак"/>
    <w:basedOn w:val="a1"/>
    <w:link w:val="a4"/>
    <w:uiPriority w:val="10"/>
    <w:rsid w:val="00803568"/>
    <w:rPr>
      <w:rFonts w:asciiTheme="majorHAnsi" w:eastAsiaTheme="majorEastAsia" w:hAnsiTheme="majorHAnsi" w:cstheme="majorBidi"/>
      <w:b/>
      <w:iCs/>
      <w:color w:val="FFFFFF" w:themeColor="background1"/>
      <w:spacing w:val="10"/>
      <w:sz w:val="72"/>
      <w:szCs w:val="64"/>
      <w:shd w:val="clear" w:color="auto" w:fill="FFFFFF" w:themeFill="background1"/>
    </w:rPr>
  </w:style>
  <w:style w:type="character" w:customStyle="1" w:styleId="10">
    <w:name w:val="Заголовок 1 Знак"/>
    <w:basedOn w:val="a1"/>
    <w:link w:val="1"/>
    <w:uiPriority w:val="9"/>
    <w:rsid w:val="003C7DAC"/>
    <w:rPr>
      <w:rFonts w:ascii="Times New Roman" w:eastAsia="Times New Roman" w:hAnsi="Times New Roman" w:cs="Times New Roman"/>
      <w:iCs/>
      <w:color w:val="FFFFFF"/>
      <w:sz w:val="36"/>
      <w:szCs w:val="36"/>
      <w:shd w:val="clear" w:color="auto" w:fill="3891A7"/>
    </w:rPr>
  </w:style>
  <w:style w:type="character" w:customStyle="1" w:styleId="20">
    <w:name w:val="Заголовок 2 Знак"/>
    <w:basedOn w:val="a1"/>
    <w:link w:val="2"/>
    <w:uiPriority w:val="9"/>
    <w:rsid w:val="00352C1A"/>
    <w:rPr>
      <w:rFonts w:ascii="Times New Roman" w:eastAsia="Calibri" w:hAnsi="Times New Roman" w:cs="Times New Roman"/>
      <w:b/>
      <w:bCs/>
      <w:color w:val="1B587C" w:themeColor="accent3"/>
      <w:sz w:val="36"/>
      <w:szCs w:val="36"/>
      <w:lang w:eastAsia="ru-RU"/>
    </w:rPr>
  </w:style>
  <w:style w:type="character" w:customStyle="1" w:styleId="30">
    <w:name w:val="Заголовок 3 Знак"/>
    <w:basedOn w:val="a1"/>
    <w:link w:val="3"/>
    <w:uiPriority w:val="9"/>
    <w:rsid w:val="00637FA2"/>
    <w:rPr>
      <w:rFonts w:asciiTheme="majorHAnsi" w:eastAsiaTheme="majorEastAsia" w:hAnsiTheme="majorHAnsi" w:cstheme="majorBidi"/>
      <w:b/>
      <w:bCs/>
      <w:iCs/>
      <w:smallCaps/>
      <w:color w:val="3A6331" w:themeColor="accent4" w:themeShade="BF"/>
      <w:spacing w:val="24"/>
      <w:sz w:val="32"/>
      <w:szCs w:val="32"/>
    </w:rPr>
  </w:style>
  <w:style w:type="character" w:styleId="a6">
    <w:name w:val="Intense Emphasis"/>
    <w:uiPriority w:val="21"/>
    <w:qFormat/>
    <w:rsid w:val="00803568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9F2936" w:themeColor="accent2"/>
      <w:shd w:val="clear" w:color="auto" w:fill="9F2936" w:themeFill="accent2"/>
      <w:vertAlign w:val="baseline"/>
    </w:rPr>
  </w:style>
  <w:style w:type="character" w:customStyle="1" w:styleId="40">
    <w:name w:val="Заголовок 4 Знак"/>
    <w:basedOn w:val="a1"/>
    <w:link w:val="4"/>
    <w:uiPriority w:val="9"/>
    <w:rsid w:val="00803568"/>
    <w:rPr>
      <w:rFonts w:asciiTheme="majorHAnsi" w:eastAsiaTheme="majorEastAsia" w:hAnsiTheme="majorHAnsi" w:cstheme="majorBidi"/>
      <w:b/>
      <w:bCs/>
      <w:iCs/>
      <w:color w:val="B35E06" w:themeColor="accent1" w:themeShade="BF"/>
      <w:sz w:val="24"/>
    </w:rPr>
  </w:style>
  <w:style w:type="character" w:customStyle="1" w:styleId="50">
    <w:name w:val="Заголовок 5 Знак"/>
    <w:basedOn w:val="a1"/>
    <w:link w:val="5"/>
    <w:uiPriority w:val="9"/>
    <w:rsid w:val="00803568"/>
    <w:rPr>
      <w:rFonts w:asciiTheme="majorHAnsi" w:eastAsiaTheme="majorEastAsia" w:hAnsiTheme="majorHAnsi" w:cstheme="majorBidi"/>
      <w:bCs/>
      <w:iCs/>
      <w:caps/>
      <w:color w:val="761E28" w:themeColor="accent2" w:themeShade="BF"/>
    </w:rPr>
  </w:style>
  <w:style w:type="character" w:customStyle="1" w:styleId="60">
    <w:name w:val="Заголовок 6 Знак"/>
    <w:basedOn w:val="a1"/>
    <w:link w:val="6"/>
    <w:uiPriority w:val="9"/>
    <w:rsid w:val="00803568"/>
    <w:rPr>
      <w:rFonts w:asciiTheme="majorHAnsi" w:eastAsiaTheme="majorEastAsia" w:hAnsiTheme="majorHAnsi" w:cstheme="majorBidi"/>
      <w:iCs/>
      <w:color w:val="B35E06" w:themeColor="accent1" w:themeShade="BF"/>
    </w:rPr>
  </w:style>
  <w:style w:type="character" w:customStyle="1" w:styleId="70">
    <w:name w:val="Заголовок 7 Знак"/>
    <w:basedOn w:val="a1"/>
    <w:link w:val="7"/>
    <w:uiPriority w:val="9"/>
    <w:rsid w:val="00803568"/>
    <w:rPr>
      <w:rFonts w:asciiTheme="majorHAnsi" w:eastAsiaTheme="majorEastAsia" w:hAnsiTheme="majorHAnsi" w:cstheme="majorBidi"/>
      <w:iCs/>
      <w:color w:val="761E28" w:themeColor="accent2" w:themeShade="BF"/>
    </w:rPr>
  </w:style>
  <w:style w:type="character" w:customStyle="1" w:styleId="80">
    <w:name w:val="Заголовок 8 Знак"/>
    <w:basedOn w:val="a1"/>
    <w:link w:val="8"/>
    <w:uiPriority w:val="9"/>
    <w:rsid w:val="00803568"/>
    <w:rPr>
      <w:rFonts w:asciiTheme="majorHAnsi" w:eastAsiaTheme="majorEastAsia" w:hAnsiTheme="majorHAnsi" w:cstheme="majorBidi"/>
      <w:iCs/>
      <w:color w:val="F07F09" w:themeColor="accent1"/>
    </w:rPr>
  </w:style>
  <w:style w:type="character" w:customStyle="1" w:styleId="90">
    <w:name w:val="Заголовок 9 Знак"/>
    <w:basedOn w:val="a1"/>
    <w:link w:val="9"/>
    <w:uiPriority w:val="9"/>
    <w:semiHidden/>
    <w:rsid w:val="00803568"/>
    <w:rPr>
      <w:rFonts w:asciiTheme="majorHAnsi" w:eastAsiaTheme="majorEastAsia" w:hAnsiTheme="majorHAnsi" w:cstheme="majorBidi"/>
      <w:iCs/>
      <w:smallCaps/>
      <w:color w:val="9F2936" w:themeColor="accent2"/>
      <w:sz w:val="20"/>
      <w:szCs w:val="21"/>
    </w:rPr>
  </w:style>
  <w:style w:type="paragraph" w:styleId="a7">
    <w:name w:val="caption"/>
    <w:basedOn w:val="a0"/>
    <w:next w:val="a0"/>
    <w:uiPriority w:val="35"/>
    <w:unhideWhenUsed/>
    <w:qFormat/>
    <w:rsid w:val="00C35301"/>
    <w:pPr>
      <w:keepNext/>
      <w:spacing w:line="240" w:lineRule="auto"/>
      <w:ind w:firstLine="0"/>
    </w:pPr>
    <w:rPr>
      <w:b/>
      <w:bCs w:val="0"/>
      <w:color w:val="1B587C" w:themeColor="accent3"/>
      <w:sz w:val="24"/>
      <w:szCs w:val="24"/>
    </w:rPr>
  </w:style>
  <w:style w:type="paragraph" w:styleId="a8">
    <w:name w:val="Subtitle"/>
    <w:basedOn w:val="a0"/>
    <w:next w:val="a0"/>
    <w:link w:val="a9"/>
    <w:uiPriority w:val="11"/>
    <w:qFormat/>
    <w:rsid w:val="00803568"/>
    <w:pPr>
      <w:spacing w:before="200" w:after="360" w:line="240" w:lineRule="auto"/>
    </w:pPr>
    <w:rPr>
      <w:rFonts w:asciiTheme="majorHAnsi" w:eastAsiaTheme="majorEastAsia" w:hAnsiTheme="majorHAnsi" w:cstheme="majorBidi"/>
      <w:color w:val="323232" w:themeColor="text2"/>
      <w:spacing w:val="20"/>
      <w:sz w:val="24"/>
      <w:szCs w:val="24"/>
    </w:rPr>
  </w:style>
  <w:style w:type="character" w:customStyle="1" w:styleId="a9">
    <w:name w:val="Подзаголовок Знак"/>
    <w:basedOn w:val="a1"/>
    <w:link w:val="a8"/>
    <w:uiPriority w:val="11"/>
    <w:rsid w:val="00803568"/>
    <w:rPr>
      <w:rFonts w:asciiTheme="majorHAnsi" w:eastAsiaTheme="majorEastAsia" w:hAnsiTheme="majorHAnsi" w:cstheme="majorBidi"/>
      <w:iCs/>
      <w:color w:val="323232" w:themeColor="text2"/>
      <w:spacing w:val="20"/>
      <w:sz w:val="24"/>
      <w:szCs w:val="24"/>
    </w:rPr>
  </w:style>
  <w:style w:type="character" w:styleId="aa">
    <w:name w:val="Strong"/>
    <w:uiPriority w:val="22"/>
    <w:qFormat/>
    <w:rsid w:val="00803568"/>
    <w:rPr>
      <w:b/>
      <w:bCs/>
      <w:spacing w:val="0"/>
    </w:rPr>
  </w:style>
  <w:style w:type="character" w:styleId="ab">
    <w:name w:val="Emphasis"/>
    <w:uiPriority w:val="20"/>
    <w:qFormat/>
    <w:rsid w:val="00803568"/>
    <w:rPr>
      <w:rFonts w:eastAsiaTheme="majorEastAsia" w:cstheme="majorBidi"/>
      <w:b/>
      <w:bCs/>
      <w:color w:val="761E28" w:themeColor="accent2" w:themeShade="BF"/>
      <w:bdr w:val="single" w:sz="18" w:space="0" w:color="E3DED1" w:themeColor="background2"/>
      <w:shd w:val="clear" w:color="auto" w:fill="E3DED1" w:themeFill="background2"/>
    </w:rPr>
  </w:style>
  <w:style w:type="paragraph" w:styleId="ac">
    <w:name w:val="No Spacing"/>
    <w:basedOn w:val="a0"/>
    <w:link w:val="ad"/>
    <w:qFormat/>
    <w:rsid w:val="00803568"/>
    <w:pPr>
      <w:spacing w:line="240" w:lineRule="auto"/>
    </w:pPr>
  </w:style>
  <w:style w:type="paragraph" w:styleId="a">
    <w:name w:val="List Paragraph"/>
    <w:basedOn w:val="a0"/>
    <w:link w:val="ae"/>
    <w:uiPriority w:val="34"/>
    <w:qFormat/>
    <w:rsid w:val="00634275"/>
    <w:pPr>
      <w:numPr>
        <w:numId w:val="1"/>
      </w:numPr>
      <w:contextualSpacing/>
    </w:pPr>
  </w:style>
  <w:style w:type="paragraph" w:styleId="21">
    <w:name w:val="Quote"/>
    <w:basedOn w:val="a0"/>
    <w:next w:val="a0"/>
    <w:link w:val="22"/>
    <w:uiPriority w:val="29"/>
    <w:qFormat/>
    <w:rsid w:val="00803568"/>
    <w:rPr>
      <w:b/>
      <w:i/>
      <w:color w:val="9F2936" w:themeColor="accent2"/>
      <w:sz w:val="24"/>
    </w:rPr>
  </w:style>
  <w:style w:type="character" w:customStyle="1" w:styleId="22">
    <w:name w:val="Цитата 2 Знак"/>
    <w:basedOn w:val="a1"/>
    <w:link w:val="21"/>
    <w:uiPriority w:val="29"/>
    <w:rsid w:val="00803568"/>
    <w:rPr>
      <w:b/>
      <w:i/>
      <w:iCs/>
      <w:color w:val="9F2936" w:themeColor="accent2"/>
      <w:sz w:val="24"/>
      <w:szCs w:val="21"/>
    </w:rPr>
  </w:style>
  <w:style w:type="paragraph" w:styleId="af">
    <w:name w:val="Intense Quote"/>
    <w:basedOn w:val="a0"/>
    <w:next w:val="a0"/>
    <w:link w:val="af0"/>
    <w:uiPriority w:val="30"/>
    <w:qFormat/>
    <w:rsid w:val="00803568"/>
    <w:pPr>
      <w:pBdr>
        <w:top w:val="dotted" w:sz="8" w:space="10" w:color="9F2936" w:themeColor="accent2"/>
        <w:bottom w:val="dotted" w:sz="8" w:space="10" w:color="9F2936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 w:val="0"/>
      <w:i/>
      <w:color w:val="9F2936" w:themeColor="accent2"/>
      <w:sz w:val="20"/>
      <w:szCs w:val="20"/>
    </w:rPr>
  </w:style>
  <w:style w:type="character" w:customStyle="1" w:styleId="af0">
    <w:name w:val="Выделенная цитата Знак"/>
    <w:basedOn w:val="a1"/>
    <w:link w:val="af"/>
    <w:uiPriority w:val="30"/>
    <w:rsid w:val="00803568"/>
    <w:rPr>
      <w:rFonts w:asciiTheme="majorHAnsi" w:eastAsiaTheme="majorEastAsia" w:hAnsiTheme="majorHAnsi" w:cstheme="majorBidi"/>
      <w:b/>
      <w:bCs/>
      <w:i/>
      <w:iCs/>
      <w:color w:val="9F2936" w:themeColor="accent2"/>
      <w:sz w:val="20"/>
      <w:szCs w:val="20"/>
    </w:rPr>
  </w:style>
  <w:style w:type="character" w:styleId="af1">
    <w:name w:val="Subtle Emphasis"/>
    <w:uiPriority w:val="19"/>
    <w:qFormat/>
    <w:rsid w:val="00803568"/>
    <w:rPr>
      <w:rFonts w:asciiTheme="majorHAnsi" w:eastAsiaTheme="majorEastAsia" w:hAnsiTheme="majorHAnsi" w:cstheme="majorBidi"/>
      <w:b/>
      <w:i/>
      <w:color w:val="F07F09" w:themeColor="accent1"/>
    </w:rPr>
  </w:style>
  <w:style w:type="character" w:styleId="af2">
    <w:name w:val="Subtle Reference"/>
    <w:uiPriority w:val="31"/>
    <w:qFormat/>
    <w:rsid w:val="00803568"/>
    <w:rPr>
      <w:i/>
      <w:iCs/>
      <w:smallCaps/>
      <w:color w:val="9F2936" w:themeColor="accent2"/>
      <w:u w:color="9F2936" w:themeColor="accent2"/>
    </w:rPr>
  </w:style>
  <w:style w:type="character" w:styleId="af3">
    <w:name w:val="Intense Reference"/>
    <w:uiPriority w:val="32"/>
    <w:qFormat/>
    <w:rsid w:val="00803568"/>
    <w:rPr>
      <w:b/>
      <w:bCs/>
      <w:i/>
      <w:iCs/>
      <w:smallCaps/>
      <w:color w:val="9F2936" w:themeColor="accent2"/>
      <w:u w:color="9F2936" w:themeColor="accent2"/>
    </w:rPr>
  </w:style>
  <w:style w:type="character" w:styleId="af4">
    <w:name w:val="Book Title"/>
    <w:uiPriority w:val="33"/>
    <w:qFormat/>
    <w:rsid w:val="00803568"/>
    <w:rPr>
      <w:rFonts w:asciiTheme="majorHAnsi" w:eastAsiaTheme="majorEastAsia" w:hAnsiTheme="majorHAnsi" w:cstheme="majorBidi"/>
      <w:b/>
      <w:bCs/>
      <w:smallCaps/>
      <w:color w:val="9F2936" w:themeColor="accent2"/>
      <w:u w:val="single"/>
    </w:rPr>
  </w:style>
  <w:style w:type="paragraph" w:styleId="af5">
    <w:name w:val="TOC Heading"/>
    <w:basedOn w:val="1"/>
    <w:next w:val="a0"/>
    <w:uiPriority w:val="39"/>
    <w:unhideWhenUsed/>
    <w:qFormat/>
    <w:rsid w:val="00803568"/>
    <w:pPr>
      <w:outlineLvl w:val="9"/>
    </w:pPr>
  </w:style>
  <w:style w:type="paragraph" w:styleId="af6">
    <w:name w:val="Balloon Text"/>
    <w:basedOn w:val="a0"/>
    <w:link w:val="af7"/>
    <w:uiPriority w:val="99"/>
    <w:unhideWhenUsed/>
    <w:rsid w:val="00A65A4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1"/>
    <w:link w:val="af6"/>
    <w:uiPriority w:val="99"/>
    <w:rsid w:val="00A65A4B"/>
    <w:rPr>
      <w:rFonts w:ascii="Tahoma" w:hAnsi="Tahoma" w:cs="Tahoma"/>
      <w:iCs/>
      <w:sz w:val="16"/>
      <w:szCs w:val="16"/>
    </w:rPr>
  </w:style>
  <w:style w:type="paragraph" w:styleId="af8">
    <w:name w:val="header"/>
    <w:basedOn w:val="a0"/>
    <w:link w:val="af9"/>
    <w:uiPriority w:val="99"/>
    <w:unhideWhenUsed/>
    <w:rsid w:val="00581307"/>
    <w:pPr>
      <w:tabs>
        <w:tab w:val="center" w:pos="4677"/>
        <w:tab w:val="right" w:pos="9355"/>
      </w:tabs>
      <w:spacing w:line="240" w:lineRule="auto"/>
    </w:pPr>
  </w:style>
  <w:style w:type="character" w:customStyle="1" w:styleId="af9">
    <w:name w:val="Верхний колонтитул Знак"/>
    <w:basedOn w:val="a1"/>
    <w:link w:val="af8"/>
    <w:uiPriority w:val="99"/>
    <w:rsid w:val="00581307"/>
    <w:rPr>
      <w:rFonts w:ascii="Times New Roman" w:hAnsi="Times New Roman" w:cs="Times New Roman"/>
      <w:iCs/>
      <w:sz w:val="28"/>
      <w:szCs w:val="28"/>
    </w:rPr>
  </w:style>
  <w:style w:type="paragraph" w:styleId="afa">
    <w:name w:val="footer"/>
    <w:basedOn w:val="a0"/>
    <w:link w:val="afb"/>
    <w:uiPriority w:val="99"/>
    <w:unhideWhenUsed/>
    <w:rsid w:val="00581307"/>
    <w:pPr>
      <w:tabs>
        <w:tab w:val="center" w:pos="4677"/>
        <w:tab w:val="right" w:pos="9355"/>
      </w:tabs>
      <w:spacing w:line="240" w:lineRule="auto"/>
    </w:pPr>
  </w:style>
  <w:style w:type="character" w:customStyle="1" w:styleId="afb">
    <w:name w:val="Нижний колонтитул Знак"/>
    <w:basedOn w:val="a1"/>
    <w:link w:val="afa"/>
    <w:uiPriority w:val="99"/>
    <w:rsid w:val="00581307"/>
    <w:rPr>
      <w:rFonts w:ascii="Times New Roman" w:hAnsi="Times New Roman" w:cs="Times New Roman"/>
      <w:iCs/>
      <w:sz w:val="28"/>
      <w:szCs w:val="28"/>
    </w:rPr>
  </w:style>
  <w:style w:type="table" w:styleId="-1">
    <w:name w:val="Colorful Grid Accent 1"/>
    <w:basedOn w:val="a2"/>
    <w:uiPriority w:val="73"/>
    <w:rsid w:val="00EE4777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CC" w:themeFill="accent1" w:themeFillTint="33"/>
    </w:tcPr>
    <w:tblStylePr w:type="firstRow">
      <w:rPr>
        <w:b/>
        <w:bCs/>
      </w:rPr>
      <w:tblPr/>
      <w:tcPr>
        <w:shd w:val="clear" w:color="auto" w:fill="FBCB9A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CB9A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B35E06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B35E06" w:themeFill="accent1" w:themeFillShade="BF"/>
      </w:tcPr>
    </w:tblStylePr>
    <w:tblStylePr w:type="band1Vert">
      <w:tblPr/>
      <w:tcPr>
        <w:shd w:val="clear" w:color="auto" w:fill="FABF81" w:themeFill="accent1" w:themeFillTint="7F"/>
      </w:tcPr>
    </w:tblStylePr>
    <w:tblStylePr w:type="band1Horz">
      <w:tblPr/>
      <w:tcPr>
        <w:shd w:val="clear" w:color="auto" w:fill="FABF81" w:themeFill="accent1" w:themeFillTint="7F"/>
      </w:tcPr>
    </w:tblStylePr>
  </w:style>
  <w:style w:type="table" w:styleId="-10">
    <w:name w:val="Dark List Accent 1"/>
    <w:basedOn w:val="a2"/>
    <w:uiPriority w:val="70"/>
    <w:rsid w:val="00EE4777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07F09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73F04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35E06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35E06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35E06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35E06" w:themeFill="accent1" w:themeFillShade="BF"/>
      </w:tcPr>
    </w:tblStylePr>
  </w:style>
  <w:style w:type="table" w:styleId="3-6">
    <w:name w:val="Medium Grid 3 Accent 6"/>
    <w:basedOn w:val="a2"/>
    <w:uiPriority w:val="69"/>
    <w:rsid w:val="00B74E9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E5D6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9859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9859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19859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19859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0CBAC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0CBAC" w:themeFill="accent6" w:themeFillTint="7F"/>
      </w:tcPr>
    </w:tblStylePr>
  </w:style>
  <w:style w:type="character" w:customStyle="1" w:styleId="ad">
    <w:name w:val="Без интервала Знак"/>
    <w:basedOn w:val="a1"/>
    <w:link w:val="ac"/>
    <w:uiPriority w:val="1"/>
    <w:rsid w:val="008228A9"/>
    <w:rPr>
      <w:rFonts w:ascii="Times New Roman" w:hAnsi="Times New Roman" w:cs="Times New Roman"/>
      <w:iCs/>
      <w:sz w:val="28"/>
      <w:szCs w:val="28"/>
    </w:rPr>
  </w:style>
  <w:style w:type="table" w:styleId="-2">
    <w:name w:val="Dark List Accent 2"/>
    <w:basedOn w:val="a2"/>
    <w:uiPriority w:val="70"/>
    <w:rsid w:val="0037300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F2936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141A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1E28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1E28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1E28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1E28" w:themeFill="accent2" w:themeFillShade="BF"/>
      </w:tcPr>
    </w:tblStylePr>
  </w:style>
  <w:style w:type="table" w:styleId="afc">
    <w:name w:val="Table Grid"/>
    <w:basedOn w:val="a2"/>
    <w:uiPriority w:val="59"/>
    <w:rsid w:val="005133F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3">
    <w:name w:val="Dark List Accent 3"/>
    <w:basedOn w:val="a2"/>
    <w:uiPriority w:val="70"/>
    <w:rsid w:val="004E6886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1B587C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D2B3D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4415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4415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4415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4415C" w:themeFill="accent3" w:themeFillShade="BF"/>
      </w:tcPr>
    </w:tblStylePr>
  </w:style>
  <w:style w:type="table" w:styleId="-4">
    <w:name w:val="Dark List Accent 4"/>
    <w:basedOn w:val="a2"/>
    <w:uiPriority w:val="70"/>
    <w:rsid w:val="00BB329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E854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6422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A6331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A6331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6331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6331" w:themeFill="accent4" w:themeFillShade="BF"/>
      </w:tcPr>
    </w:tblStylePr>
  </w:style>
  <w:style w:type="paragraph" w:styleId="11">
    <w:name w:val="toc 1"/>
    <w:basedOn w:val="a0"/>
    <w:next w:val="a0"/>
    <w:autoRedefine/>
    <w:uiPriority w:val="39"/>
    <w:unhideWhenUsed/>
    <w:rsid w:val="00BB329F"/>
    <w:pPr>
      <w:spacing w:before="360" w:after="360"/>
      <w:ind w:firstLine="0"/>
      <w:jc w:val="left"/>
    </w:pPr>
    <w:rPr>
      <w:rFonts w:asciiTheme="minorHAnsi" w:hAnsiTheme="minorHAnsi" w:cstheme="minorHAnsi"/>
      <w:b/>
      <w:caps/>
      <w:sz w:val="22"/>
      <w:szCs w:val="22"/>
      <w:u w:val="single"/>
    </w:rPr>
  </w:style>
  <w:style w:type="paragraph" w:styleId="23">
    <w:name w:val="toc 2"/>
    <w:basedOn w:val="a0"/>
    <w:next w:val="a0"/>
    <w:autoRedefine/>
    <w:uiPriority w:val="39"/>
    <w:unhideWhenUsed/>
    <w:rsid w:val="00BB329F"/>
    <w:pPr>
      <w:ind w:firstLine="0"/>
      <w:jc w:val="left"/>
    </w:pPr>
    <w:rPr>
      <w:rFonts w:asciiTheme="minorHAnsi" w:hAnsiTheme="minorHAnsi" w:cstheme="minorHAnsi"/>
      <w:b/>
      <w:smallCaps/>
      <w:sz w:val="22"/>
      <w:szCs w:val="22"/>
    </w:rPr>
  </w:style>
  <w:style w:type="paragraph" w:styleId="31">
    <w:name w:val="toc 3"/>
    <w:basedOn w:val="a0"/>
    <w:next w:val="a0"/>
    <w:autoRedefine/>
    <w:uiPriority w:val="39"/>
    <w:unhideWhenUsed/>
    <w:rsid w:val="00BB329F"/>
    <w:pPr>
      <w:ind w:firstLine="0"/>
      <w:jc w:val="left"/>
    </w:pPr>
    <w:rPr>
      <w:rFonts w:asciiTheme="minorHAnsi" w:hAnsiTheme="minorHAnsi" w:cstheme="minorHAnsi"/>
      <w:bCs w:val="0"/>
      <w:smallCaps/>
      <w:sz w:val="22"/>
      <w:szCs w:val="22"/>
    </w:rPr>
  </w:style>
  <w:style w:type="character" w:styleId="afd">
    <w:name w:val="Hyperlink"/>
    <w:basedOn w:val="a1"/>
    <w:uiPriority w:val="99"/>
    <w:unhideWhenUsed/>
    <w:rsid w:val="00BB329F"/>
    <w:rPr>
      <w:color w:val="6B9F25" w:themeColor="hyperlink"/>
      <w:u w:val="single"/>
    </w:rPr>
  </w:style>
  <w:style w:type="table" w:customStyle="1" w:styleId="2-11">
    <w:name w:val="Средняя заливка 2 - Акцент 11"/>
    <w:basedOn w:val="a2"/>
    <w:uiPriority w:val="64"/>
    <w:rsid w:val="002045C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07F09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07F09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07F09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-5">
    <w:name w:val="Dark List Accent 5"/>
    <w:basedOn w:val="a2"/>
    <w:uiPriority w:val="70"/>
    <w:rsid w:val="002045CC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60487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F233B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73659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73659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73659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73659" w:themeFill="accent5" w:themeFillShade="BF"/>
      </w:tcPr>
    </w:tblStylePr>
  </w:style>
  <w:style w:type="table" w:customStyle="1" w:styleId="2-12">
    <w:name w:val="Средняя заливка 2 - Акцент 12"/>
    <w:basedOn w:val="a2"/>
    <w:uiPriority w:val="64"/>
    <w:rsid w:val="000701B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07F09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07F09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07F09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-11">
    <w:name w:val="Colorful Shading Accent 1"/>
    <w:basedOn w:val="a2"/>
    <w:uiPriority w:val="71"/>
    <w:rsid w:val="000D58E6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F2936" w:themeColor="accent2"/>
        <w:left w:val="single" w:sz="4" w:space="0" w:color="F07F09" w:themeColor="accent1"/>
        <w:bottom w:val="single" w:sz="4" w:space="0" w:color="F07F09" w:themeColor="accent1"/>
        <w:right w:val="single" w:sz="4" w:space="0" w:color="F07F09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2E6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F293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F4C05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F4C05" w:themeColor="accent1" w:themeShade="99"/>
          <w:insideV w:val="nil"/>
        </w:tcBorders>
        <w:shd w:val="clear" w:color="auto" w:fill="8F4C05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F4C05" w:themeFill="accent1" w:themeFillShade="99"/>
      </w:tcPr>
    </w:tblStylePr>
    <w:tblStylePr w:type="band1Vert">
      <w:tblPr/>
      <w:tcPr>
        <w:shd w:val="clear" w:color="auto" w:fill="FBCB9A" w:themeFill="accent1" w:themeFillTint="66"/>
      </w:tcPr>
    </w:tblStylePr>
    <w:tblStylePr w:type="band1Horz">
      <w:tblPr/>
      <w:tcPr>
        <w:shd w:val="clear" w:color="auto" w:fill="FABF8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styleId="afe">
    <w:name w:val="Document Map"/>
    <w:basedOn w:val="a0"/>
    <w:link w:val="aff"/>
    <w:uiPriority w:val="99"/>
    <w:semiHidden/>
    <w:unhideWhenUsed/>
    <w:rsid w:val="00F515C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f">
    <w:name w:val="Схема документа Знак"/>
    <w:basedOn w:val="a1"/>
    <w:link w:val="afe"/>
    <w:uiPriority w:val="99"/>
    <w:semiHidden/>
    <w:rsid w:val="00F515C2"/>
    <w:rPr>
      <w:rFonts w:ascii="Tahoma" w:hAnsi="Tahoma" w:cs="Tahoma"/>
      <w:iCs/>
      <w:sz w:val="16"/>
      <w:szCs w:val="16"/>
    </w:rPr>
  </w:style>
  <w:style w:type="table" w:styleId="-6">
    <w:name w:val="Dark List Accent 6"/>
    <w:basedOn w:val="a2"/>
    <w:uiPriority w:val="70"/>
    <w:rsid w:val="00265CA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19859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64C2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97339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9733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3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39" w:themeFill="accent6" w:themeFillShade="BF"/>
      </w:tcPr>
    </w:tblStylePr>
  </w:style>
  <w:style w:type="paragraph" w:styleId="aff0">
    <w:name w:val="Body Text"/>
    <w:basedOn w:val="a0"/>
    <w:link w:val="aff1"/>
    <w:rsid w:val="002D6A41"/>
    <w:pPr>
      <w:spacing w:line="240" w:lineRule="auto"/>
      <w:ind w:firstLine="0"/>
    </w:pPr>
    <w:rPr>
      <w:rFonts w:ascii="TimesET" w:hAnsi="TimesET"/>
      <w:b/>
      <w:bCs w:val="0"/>
      <w:i/>
      <w:sz w:val="30"/>
      <w:szCs w:val="30"/>
    </w:rPr>
  </w:style>
  <w:style w:type="character" w:customStyle="1" w:styleId="aff1">
    <w:name w:val="Основной текст Знак"/>
    <w:basedOn w:val="a1"/>
    <w:link w:val="aff0"/>
    <w:rsid w:val="002D6A41"/>
    <w:rPr>
      <w:rFonts w:ascii="TimesET" w:eastAsia="Times New Roman" w:hAnsi="TimesET" w:cs="Times New Roman"/>
      <w:b/>
      <w:bCs/>
      <w:i/>
      <w:iCs/>
      <w:sz w:val="30"/>
      <w:szCs w:val="30"/>
      <w:lang w:eastAsia="ru-RU"/>
    </w:rPr>
  </w:style>
  <w:style w:type="table" w:customStyle="1" w:styleId="2-13">
    <w:name w:val="Средняя заливка 2 - Акцент 13"/>
    <w:basedOn w:val="a2"/>
    <w:uiPriority w:val="64"/>
    <w:rsid w:val="009B309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07F09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07F09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07F09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32">
    <w:name w:val="Body Text 3"/>
    <w:basedOn w:val="a0"/>
    <w:link w:val="33"/>
    <w:uiPriority w:val="99"/>
    <w:semiHidden/>
    <w:unhideWhenUsed/>
    <w:rsid w:val="00CE526A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1"/>
    <w:link w:val="32"/>
    <w:uiPriority w:val="99"/>
    <w:semiHidden/>
    <w:rsid w:val="00CE526A"/>
    <w:rPr>
      <w:rFonts w:ascii="Times New Roman" w:hAnsi="Times New Roman" w:cs="Times New Roman"/>
      <w:iCs/>
      <w:sz w:val="16"/>
      <w:szCs w:val="16"/>
    </w:rPr>
  </w:style>
  <w:style w:type="paragraph" w:styleId="aff2">
    <w:name w:val="Normal (Web)"/>
    <w:basedOn w:val="a0"/>
    <w:uiPriority w:val="99"/>
    <w:unhideWhenUsed/>
    <w:rsid w:val="00F11577"/>
    <w:pPr>
      <w:spacing w:before="100" w:beforeAutospacing="1" w:after="100" w:afterAutospacing="1" w:line="240" w:lineRule="auto"/>
      <w:ind w:firstLine="0"/>
    </w:pPr>
    <w:rPr>
      <w:iCs/>
      <w:sz w:val="24"/>
      <w:szCs w:val="24"/>
    </w:rPr>
  </w:style>
  <w:style w:type="character" w:customStyle="1" w:styleId="apple-converted-space">
    <w:name w:val="apple-converted-space"/>
    <w:basedOn w:val="a1"/>
    <w:rsid w:val="00F11577"/>
  </w:style>
  <w:style w:type="paragraph" w:customStyle="1" w:styleId="Standard">
    <w:name w:val="Standard"/>
    <w:rsid w:val="0009736D"/>
    <w:pPr>
      <w:widowControl w:val="0"/>
      <w:suppressAutoHyphens/>
      <w:autoSpaceDN w:val="0"/>
      <w:spacing w:after="0" w:line="240" w:lineRule="auto"/>
    </w:pPr>
    <w:rPr>
      <w:rFonts w:ascii="Times New Roman" w:eastAsia="Times New Roman" w:hAnsi="Times New Roman" w:cs="Times New Roman"/>
      <w:kern w:val="3"/>
      <w:sz w:val="24"/>
      <w:szCs w:val="24"/>
      <w:lang w:eastAsia="ru-RU" w:bidi="hi-IN"/>
    </w:rPr>
  </w:style>
  <w:style w:type="paragraph" w:customStyle="1" w:styleId="ConsPlusNonformat">
    <w:name w:val="ConsPlusNonformat"/>
    <w:rsid w:val="0009736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link w:val="ConsPlusNormal0"/>
    <w:rsid w:val="001E5732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s16">
    <w:name w:val="s_16"/>
    <w:basedOn w:val="a0"/>
    <w:rsid w:val="0007763E"/>
    <w:pPr>
      <w:spacing w:before="100" w:beforeAutospacing="1" w:after="100" w:afterAutospacing="1" w:line="240" w:lineRule="auto"/>
      <w:ind w:firstLine="0"/>
    </w:pPr>
    <w:rPr>
      <w:iCs/>
      <w:sz w:val="24"/>
      <w:szCs w:val="24"/>
    </w:rPr>
  </w:style>
  <w:style w:type="paragraph" w:styleId="41">
    <w:name w:val="toc 4"/>
    <w:basedOn w:val="a0"/>
    <w:next w:val="a0"/>
    <w:autoRedefine/>
    <w:uiPriority w:val="39"/>
    <w:unhideWhenUsed/>
    <w:rsid w:val="00BA37B9"/>
    <w:pPr>
      <w:ind w:firstLine="0"/>
      <w:jc w:val="left"/>
    </w:pPr>
    <w:rPr>
      <w:rFonts w:asciiTheme="minorHAnsi" w:hAnsiTheme="minorHAnsi" w:cstheme="minorHAnsi"/>
      <w:bCs w:val="0"/>
      <w:sz w:val="22"/>
      <w:szCs w:val="22"/>
    </w:rPr>
  </w:style>
  <w:style w:type="paragraph" w:styleId="51">
    <w:name w:val="toc 5"/>
    <w:basedOn w:val="a0"/>
    <w:next w:val="a0"/>
    <w:autoRedefine/>
    <w:uiPriority w:val="39"/>
    <w:unhideWhenUsed/>
    <w:rsid w:val="00BA37B9"/>
    <w:pPr>
      <w:ind w:firstLine="0"/>
      <w:jc w:val="left"/>
    </w:pPr>
    <w:rPr>
      <w:rFonts w:asciiTheme="minorHAnsi" w:hAnsiTheme="minorHAnsi" w:cstheme="minorHAnsi"/>
      <w:bCs w:val="0"/>
      <w:sz w:val="22"/>
      <w:szCs w:val="22"/>
    </w:rPr>
  </w:style>
  <w:style w:type="paragraph" w:styleId="61">
    <w:name w:val="toc 6"/>
    <w:basedOn w:val="a0"/>
    <w:next w:val="a0"/>
    <w:autoRedefine/>
    <w:uiPriority w:val="39"/>
    <w:unhideWhenUsed/>
    <w:rsid w:val="00BA37B9"/>
    <w:pPr>
      <w:ind w:firstLine="0"/>
      <w:jc w:val="left"/>
    </w:pPr>
    <w:rPr>
      <w:rFonts w:asciiTheme="minorHAnsi" w:hAnsiTheme="minorHAnsi" w:cstheme="minorHAnsi"/>
      <w:bCs w:val="0"/>
      <w:sz w:val="22"/>
      <w:szCs w:val="22"/>
    </w:rPr>
  </w:style>
  <w:style w:type="paragraph" w:styleId="71">
    <w:name w:val="toc 7"/>
    <w:basedOn w:val="a0"/>
    <w:next w:val="a0"/>
    <w:autoRedefine/>
    <w:uiPriority w:val="39"/>
    <w:unhideWhenUsed/>
    <w:rsid w:val="00BA37B9"/>
    <w:pPr>
      <w:ind w:firstLine="0"/>
      <w:jc w:val="left"/>
    </w:pPr>
    <w:rPr>
      <w:rFonts w:asciiTheme="minorHAnsi" w:hAnsiTheme="minorHAnsi" w:cstheme="minorHAnsi"/>
      <w:bCs w:val="0"/>
      <w:sz w:val="22"/>
      <w:szCs w:val="22"/>
    </w:rPr>
  </w:style>
  <w:style w:type="paragraph" w:styleId="81">
    <w:name w:val="toc 8"/>
    <w:basedOn w:val="a0"/>
    <w:next w:val="a0"/>
    <w:autoRedefine/>
    <w:uiPriority w:val="39"/>
    <w:unhideWhenUsed/>
    <w:rsid w:val="00BA37B9"/>
    <w:pPr>
      <w:ind w:firstLine="0"/>
      <w:jc w:val="left"/>
    </w:pPr>
    <w:rPr>
      <w:rFonts w:asciiTheme="minorHAnsi" w:hAnsiTheme="minorHAnsi" w:cstheme="minorHAnsi"/>
      <w:bCs w:val="0"/>
      <w:sz w:val="22"/>
      <w:szCs w:val="22"/>
    </w:rPr>
  </w:style>
  <w:style w:type="paragraph" w:styleId="91">
    <w:name w:val="toc 9"/>
    <w:basedOn w:val="a0"/>
    <w:next w:val="a0"/>
    <w:autoRedefine/>
    <w:uiPriority w:val="39"/>
    <w:unhideWhenUsed/>
    <w:rsid w:val="00BA37B9"/>
    <w:pPr>
      <w:ind w:firstLine="0"/>
      <w:jc w:val="left"/>
    </w:pPr>
    <w:rPr>
      <w:rFonts w:asciiTheme="minorHAnsi" w:hAnsiTheme="minorHAnsi" w:cstheme="minorHAnsi"/>
      <w:bCs w:val="0"/>
      <w:sz w:val="22"/>
      <w:szCs w:val="22"/>
    </w:rPr>
  </w:style>
  <w:style w:type="paragraph" w:customStyle="1" w:styleId="s3">
    <w:name w:val="s_3"/>
    <w:basedOn w:val="a0"/>
    <w:rsid w:val="00CA3D46"/>
    <w:pPr>
      <w:spacing w:before="100" w:beforeAutospacing="1" w:after="100" w:afterAutospacing="1" w:line="240" w:lineRule="auto"/>
      <w:ind w:firstLine="0"/>
    </w:pPr>
    <w:rPr>
      <w:iCs/>
      <w:sz w:val="24"/>
      <w:szCs w:val="24"/>
    </w:rPr>
  </w:style>
  <w:style w:type="paragraph" w:customStyle="1" w:styleId="s1">
    <w:name w:val="s_1"/>
    <w:basedOn w:val="a0"/>
    <w:rsid w:val="00CA3D46"/>
    <w:pPr>
      <w:spacing w:before="100" w:beforeAutospacing="1" w:after="100" w:afterAutospacing="1" w:line="240" w:lineRule="auto"/>
      <w:ind w:firstLine="0"/>
    </w:pPr>
    <w:rPr>
      <w:iCs/>
      <w:sz w:val="24"/>
      <w:szCs w:val="24"/>
    </w:rPr>
  </w:style>
  <w:style w:type="table" w:customStyle="1" w:styleId="12">
    <w:name w:val="Сетка таблицы1"/>
    <w:basedOn w:val="a2"/>
    <w:next w:val="afc"/>
    <w:uiPriority w:val="59"/>
    <w:rsid w:val="00424FA9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">
    <w:name w:val="Сетка таблицы2"/>
    <w:basedOn w:val="a2"/>
    <w:next w:val="afc"/>
    <w:uiPriority w:val="59"/>
    <w:rsid w:val="00424FA9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">
    <w:name w:val="Сетка таблицы3"/>
    <w:basedOn w:val="a2"/>
    <w:next w:val="afc"/>
    <w:uiPriority w:val="59"/>
    <w:rsid w:val="00424FA9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">
    <w:name w:val="Сетка таблицы4"/>
    <w:basedOn w:val="a2"/>
    <w:next w:val="afc"/>
    <w:rsid w:val="002865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basedOn w:val="a2"/>
    <w:next w:val="afc"/>
    <w:uiPriority w:val="59"/>
    <w:rsid w:val="00A81E0F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e">
    <w:name w:val="Абзац списка Знак"/>
    <w:link w:val="a"/>
    <w:uiPriority w:val="34"/>
    <w:locked/>
    <w:rsid w:val="00C30325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character" w:customStyle="1" w:styleId="ConsPlusNormal0">
    <w:name w:val="ConsPlusNormal Знак"/>
    <w:link w:val="ConsPlusNormal"/>
    <w:rsid w:val="00A370F5"/>
    <w:rPr>
      <w:rFonts w:ascii="Arial" w:eastAsia="Times New Roman" w:hAnsi="Arial" w:cs="Arial"/>
      <w:sz w:val="20"/>
      <w:szCs w:val="20"/>
      <w:lang w:eastAsia="ru-RU"/>
    </w:rPr>
  </w:style>
  <w:style w:type="character" w:customStyle="1" w:styleId="FontStyle25">
    <w:name w:val="Font Style25"/>
    <w:rsid w:val="00A370F5"/>
    <w:rPr>
      <w:rFonts w:ascii="Arial" w:hAnsi="Arial" w:cs="Arial" w:hint="default"/>
      <w:sz w:val="26"/>
      <w:szCs w:val="26"/>
    </w:rPr>
  </w:style>
  <w:style w:type="table" w:customStyle="1" w:styleId="-251">
    <w:name w:val="Таблица-сетка 2 — акцент 51"/>
    <w:basedOn w:val="a2"/>
    <w:uiPriority w:val="47"/>
    <w:rsid w:val="00C867A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9F87B7" w:themeColor="accent5" w:themeTint="99"/>
        <w:bottom w:val="single" w:sz="2" w:space="0" w:color="9F87B7" w:themeColor="accent5" w:themeTint="99"/>
        <w:insideH w:val="single" w:sz="2" w:space="0" w:color="9F87B7" w:themeColor="accent5" w:themeTint="99"/>
        <w:insideV w:val="single" w:sz="2" w:space="0" w:color="9F87B7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F87B7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F87B7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7E7" w:themeFill="accent5" w:themeFillTint="33"/>
      </w:tcPr>
    </w:tblStylePr>
    <w:tblStylePr w:type="band1Horz">
      <w:tblPr/>
      <w:tcPr>
        <w:shd w:val="clear" w:color="auto" w:fill="DFD7E7" w:themeFill="accent5" w:themeFillTint="33"/>
      </w:tcPr>
    </w:tblStylePr>
  </w:style>
  <w:style w:type="table" w:customStyle="1" w:styleId="-241">
    <w:name w:val="Таблица-сетка 2 — акцент 41"/>
    <w:basedOn w:val="a2"/>
    <w:uiPriority w:val="47"/>
    <w:rsid w:val="00102A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8DC182" w:themeColor="accent4" w:themeTint="99"/>
        <w:bottom w:val="single" w:sz="2" w:space="0" w:color="8DC182" w:themeColor="accent4" w:themeTint="99"/>
        <w:insideH w:val="single" w:sz="2" w:space="0" w:color="8DC182" w:themeColor="accent4" w:themeTint="99"/>
        <w:insideV w:val="single" w:sz="2" w:space="0" w:color="8DC182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8DC182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DC182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AD5" w:themeFill="accent4" w:themeFillTint="33"/>
      </w:tcPr>
    </w:tblStylePr>
    <w:tblStylePr w:type="band1Horz">
      <w:tblPr/>
      <w:tcPr>
        <w:shd w:val="clear" w:color="auto" w:fill="D9EAD5" w:themeFill="accent4" w:themeFillTint="33"/>
      </w:tcPr>
    </w:tblStylePr>
  </w:style>
  <w:style w:type="table" w:customStyle="1" w:styleId="-211">
    <w:name w:val="Таблица-сетка 2 — акцент 11"/>
    <w:basedOn w:val="a2"/>
    <w:uiPriority w:val="47"/>
    <w:rsid w:val="00102A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F9B268" w:themeColor="accent1" w:themeTint="99"/>
        <w:bottom w:val="single" w:sz="2" w:space="0" w:color="F9B268" w:themeColor="accent1" w:themeTint="99"/>
        <w:insideH w:val="single" w:sz="2" w:space="0" w:color="F9B268" w:themeColor="accent1" w:themeTint="99"/>
        <w:insideV w:val="single" w:sz="2" w:space="0" w:color="F9B268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F9B268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9B268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5CC" w:themeFill="accent1" w:themeFillTint="33"/>
      </w:tcPr>
    </w:tblStylePr>
    <w:tblStylePr w:type="band1Horz">
      <w:tblPr/>
      <w:tcPr>
        <w:shd w:val="clear" w:color="auto" w:fill="FDE5CC" w:themeFill="accent1" w:themeFillTint="33"/>
      </w:tcPr>
    </w:tblStylePr>
  </w:style>
  <w:style w:type="table" w:customStyle="1" w:styleId="-231">
    <w:name w:val="Таблица-сетка 2 — акцент 31"/>
    <w:basedOn w:val="a2"/>
    <w:uiPriority w:val="47"/>
    <w:rsid w:val="00476A7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4DA4D8" w:themeColor="accent3" w:themeTint="99"/>
        <w:bottom w:val="single" w:sz="2" w:space="0" w:color="4DA4D8" w:themeColor="accent3" w:themeTint="99"/>
        <w:insideH w:val="single" w:sz="2" w:space="0" w:color="4DA4D8" w:themeColor="accent3" w:themeTint="99"/>
        <w:insideV w:val="single" w:sz="2" w:space="0" w:color="4DA4D8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4DA4D8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DA4D8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3E0F2" w:themeFill="accent3" w:themeFillTint="33"/>
      </w:tcPr>
    </w:tblStylePr>
    <w:tblStylePr w:type="band1Horz">
      <w:tblPr/>
      <w:tcPr>
        <w:shd w:val="clear" w:color="auto" w:fill="C3E0F2" w:themeFill="accent3" w:themeFillTint="33"/>
      </w:tcPr>
    </w:tblStylePr>
  </w:style>
  <w:style w:type="table" w:customStyle="1" w:styleId="-311">
    <w:name w:val="Таблица-сетка 3 — акцент 11"/>
    <w:basedOn w:val="a2"/>
    <w:uiPriority w:val="48"/>
    <w:rsid w:val="00325E0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9B268" w:themeColor="accent1" w:themeTint="99"/>
        <w:left w:val="single" w:sz="4" w:space="0" w:color="F9B268" w:themeColor="accent1" w:themeTint="99"/>
        <w:bottom w:val="single" w:sz="4" w:space="0" w:color="F9B268" w:themeColor="accent1" w:themeTint="99"/>
        <w:right w:val="single" w:sz="4" w:space="0" w:color="F9B268" w:themeColor="accent1" w:themeTint="99"/>
        <w:insideH w:val="single" w:sz="4" w:space="0" w:color="F9B268" w:themeColor="accent1" w:themeTint="99"/>
        <w:insideV w:val="single" w:sz="4" w:space="0" w:color="F9B268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DE5CC" w:themeFill="accent1" w:themeFillTint="33"/>
      </w:tcPr>
    </w:tblStylePr>
    <w:tblStylePr w:type="band1Horz">
      <w:tblPr/>
      <w:tcPr>
        <w:shd w:val="clear" w:color="auto" w:fill="FDE5CC" w:themeFill="accent1" w:themeFillTint="33"/>
      </w:tcPr>
    </w:tblStylePr>
    <w:tblStylePr w:type="neCell">
      <w:tblPr/>
      <w:tcPr>
        <w:tcBorders>
          <w:bottom w:val="single" w:sz="4" w:space="0" w:color="F9B268" w:themeColor="accent1" w:themeTint="99"/>
        </w:tcBorders>
      </w:tcPr>
    </w:tblStylePr>
    <w:tblStylePr w:type="nwCell">
      <w:tblPr/>
      <w:tcPr>
        <w:tcBorders>
          <w:bottom w:val="single" w:sz="4" w:space="0" w:color="F9B268" w:themeColor="accent1" w:themeTint="99"/>
        </w:tcBorders>
      </w:tcPr>
    </w:tblStylePr>
    <w:tblStylePr w:type="seCell">
      <w:tblPr/>
      <w:tcPr>
        <w:tcBorders>
          <w:top w:val="single" w:sz="4" w:space="0" w:color="F9B268" w:themeColor="accent1" w:themeTint="99"/>
        </w:tcBorders>
      </w:tcPr>
    </w:tblStylePr>
    <w:tblStylePr w:type="swCell">
      <w:tblPr/>
      <w:tcPr>
        <w:tcBorders>
          <w:top w:val="single" w:sz="4" w:space="0" w:color="F9B268" w:themeColor="accent1" w:themeTint="99"/>
        </w:tcBorders>
      </w:tcPr>
    </w:tblStylePr>
  </w:style>
  <w:style w:type="table" w:customStyle="1" w:styleId="-651">
    <w:name w:val="Таблица-сетка 6 цветная — акцент 51"/>
    <w:basedOn w:val="a2"/>
    <w:uiPriority w:val="51"/>
    <w:rsid w:val="00325E06"/>
    <w:pPr>
      <w:spacing w:after="0" w:line="240" w:lineRule="auto"/>
    </w:pPr>
    <w:rPr>
      <w:color w:val="473659" w:themeColor="accent5" w:themeShade="BF"/>
    </w:rPr>
    <w:tblPr>
      <w:tblStyleRowBandSize w:val="1"/>
      <w:tblStyleColBandSize w:val="1"/>
      <w:tblInd w:w="0" w:type="dxa"/>
      <w:tblBorders>
        <w:top w:val="single" w:sz="4" w:space="0" w:color="9F87B7" w:themeColor="accent5" w:themeTint="99"/>
        <w:left w:val="single" w:sz="4" w:space="0" w:color="9F87B7" w:themeColor="accent5" w:themeTint="99"/>
        <w:bottom w:val="single" w:sz="4" w:space="0" w:color="9F87B7" w:themeColor="accent5" w:themeTint="99"/>
        <w:right w:val="single" w:sz="4" w:space="0" w:color="9F87B7" w:themeColor="accent5" w:themeTint="99"/>
        <w:insideH w:val="single" w:sz="4" w:space="0" w:color="9F87B7" w:themeColor="accent5" w:themeTint="99"/>
        <w:insideV w:val="single" w:sz="4" w:space="0" w:color="9F87B7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F87B7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F87B7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7E7" w:themeFill="accent5" w:themeFillTint="33"/>
      </w:tcPr>
    </w:tblStylePr>
    <w:tblStylePr w:type="band1Horz">
      <w:tblPr/>
      <w:tcPr>
        <w:shd w:val="clear" w:color="auto" w:fill="DFD7E7" w:themeFill="accent5" w:themeFillTint="33"/>
      </w:tcPr>
    </w:tblStylePr>
  </w:style>
  <w:style w:type="table" w:customStyle="1" w:styleId="-621">
    <w:name w:val="Таблица-сетка 6 цветная — акцент 21"/>
    <w:basedOn w:val="a2"/>
    <w:uiPriority w:val="51"/>
    <w:rsid w:val="00325E06"/>
    <w:pPr>
      <w:spacing w:after="0" w:line="240" w:lineRule="auto"/>
    </w:pPr>
    <w:rPr>
      <w:color w:val="761E28" w:themeColor="accent2" w:themeShade="BF"/>
    </w:rPr>
    <w:tblPr>
      <w:tblStyleRowBandSize w:val="1"/>
      <w:tblStyleColBandSize w:val="1"/>
      <w:tblInd w:w="0" w:type="dxa"/>
      <w:tblBorders>
        <w:top w:val="single" w:sz="4" w:space="0" w:color="D86B77" w:themeColor="accent2" w:themeTint="99"/>
        <w:left w:val="single" w:sz="4" w:space="0" w:color="D86B77" w:themeColor="accent2" w:themeTint="99"/>
        <w:bottom w:val="single" w:sz="4" w:space="0" w:color="D86B77" w:themeColor="accent2" w:themeTint="99"/>
        <w:right w:val="single" w:sz="4" w:space="0" w:color="D86B77" w:themeColor="accent2" w:themeTint="99"/>
        <w:insideH w:val="single" w:sz="4" w:space="0" w:color="D86B77" w:themeColor="accent2" w:themeTint="99"/>
        <w:insideV w:val="single" w:sz="4" w:space="0" w:color="D86B77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D86B77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86B77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DD1" w:themeFill="accent2" w:themeFillTint="33"/>
      </w:tcPr>
    </w:tblStylePr>
    <w:tblStylePr w:type="band1Horz">
      <w:tblPr/>
      <w:tcPr>
        <w:shd w:val="clear" w:color="auto" w:fill="F2CDD1" w:themeFill="accent2" w:themeFillTint="33"/>
      </w:tcPr>
    </w:tblStylePr>
  </w:style>
  <w:style w:type="table" w:customStyle="1" w:styleId="62">
    <w:name w:val="Сетка таблицы6"/>
    <w:basedOn w:val="a2"/>
    <w:next w:val="afc"/>
    <w:uiPriority w:val="59"/>
    <w:rsid w:val="00592F9F"/>
    <w:pPr>
      <w:spacing w:after="0" w:line="240" w:lineRule="auto"/>
    </w:pPr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3">
    <w:name w:val="annotation reference"/>
    <w:basedOn w:val="a1"/>
    <w:uiPriority w:val="99"/>
    <w:semiHidden/>
    <w:unhideWhenUsed/>
    <w:rsid w:val="00571DB7"/>
    <w:rPr>
      <w:sz w:val="16"/>
      <w:szCs w:val="16"/>
    </w:rPr>
  </w:style>
  <w:style w:type="paragraph" w:styleId="aff4">
    <w:name w:val="annotation text"/>
    <w:basedOn w:val="a0"/>
    <w:link w:val="aff5"/>
    <w:uiPriority w:val="99"/>
    <w:semiHidden/>
    <w:unhideWhenUsed/>
    <w:rsid w:val="00571DB7"/>
    <w:pPr>
      <w:spacing w:line="240" w:lineRule="auto"/>
    </w:pPr>
    <w:rPr>
      <w:sz w:val="20"/>
      <w:szCs w:val="20"/>
    </w:rPr>
  </w:style>
  <w:style w:type="character" w:customStyle="1" w:styleId="aff5">
    <w:name w:val="Текст примечания Знак"/>
    <w:basedOn w:val="a1"/>
    <w:link w:val="aff4"/>
    <w:uiPriority w:val="99"/>
    <w:semiHidden/>
    <w:rsid w:val="00571DB7"/>
    <w:rPr>
      <w:rFonts w:ascii="Times New Roman" w:hAnsi="Times New Roman" w:cs="Times New Roman"/>
      <w:iCs/>
      <w:sz w:val="20"/>
      <w:szCs w:val="20"/>
    </w:rPr>
  </w:style>
  <w:style w:type="paragraph" w:styleId="aff6">
    <w:name w:val="annotation subject"/>
    <w:basedOn w:val="aff4"/>
    <w:next w:val="aff4"/>
    <w:link w:val="aff7"/>
    <w:uiPriority w:val="99"/>
    <w:semiHidden/>
    <w:unhideWhenUsed/>
    <w:rsid w:val="00571DB7"/>
    <w:rPr>
      <w:b/>
      <w:bCs w:val="0"/>
    </w:rPr>
  </w:style>
  <w:style w:type="character" w:customStyle="1" w:styleId="aff7">
    <w:name w:val="Тема примечания Знак"/>
    <w:basedOn w:val="aff5"/>
    <w:link w:val="aff6"/>
    <w:uiPriority w:val="99"/>
    <w:semiHidden/>
    <w:rsid w:val="00571DB7"/>
    <w:rPr>
      <w:rFonts w:ascii="Times New Roman" w:hAnsi="Times New Roman" w:cs="Times New Roman"/>
      <w:b/>
      <w:bCs/>
      <w:iCs/>
      <w:sz w:val="20"/>
      <w:szCs w:val="20"/>
    </w:rPr>
  </w:style>
  <w:style w:type="table" w:customStyle="1" w:styleId="-6211">
    <w:name w:val="Таблица-сетка 6 цветная — акцент 211"/>
    <w:basedOn w:val="a2"/>
    <w:uiPriority w:val="51"/>
    <w:rsid w:val="00930EAE"/>
    <w:pPr>
      <w:spacing w:after="0" w:line="240" w:lineRule="auto"/>
    </w:pPr>
    <w:rPr>
      <w:color w:val="C48B01"/>
    </w:rPr>
    <w:tblPr>
      <w:tblStyleRowBandSize w:val="1"/>
      <w:tblStyleColBandSize w:val="1"/>
      <w:tblInd w:w="0" w:type="dxa"/>
      <w:tblBorders>
        <w:top w:val="single" w:sz="4" w:space="0" w:color="FED36B"/>
        <w:left w:val="single" w:sz="4" w:space="0" w:color="FED36B"/>
        <w:bottom w:val="single" w:sz="4" w:space="0" w:color="FED36B"/>
        <w:right w:val="single" w:sz="4" w:space="0" w:color="FED36B"/>
        <w:insideH w:val="single" w:sz="4" w:space="0" w:color="FED36B"/>
        <w:insideV w:val="single" w:sz="4" w:space="0" w:color="FED36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ED36B"/>
        </w:tcBorders>
      </w:tcPr>
    </w:tblStylePr>
    <w:tblStylePr w:type="lastRow">
      <w:rPr>
        <w:b/>
        <w:bCs/>
      </w:rPr>
      <w:tblPr/>
      <w:tcPr>
        <w:tcBorders>
          <w:top w:val="double" w:sz="4" w:space="0" w:color="FED36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D"/>
      </w:tcPr>
    </w:tblStylePr>
    <w:tblStylePr w:type="band1Horz">
      <w:tblPr/>
      <w:tcPr>
        <w:shd w:val="clear" w:color="auto" w:fill="FEF0CD"/>
      </w:tcPr>
    </w:tblStylePr>
  </w:style>
  <w:style w:type="table" w:customStyle="1" w:styleId="-6212">
    <w:name w:val="Таблица-сетка 6 цветная — акцент 212"/>
    <w:basedOn w:val="a2"/>
    <w:uiPriority w:val="51"/>
    <w:rsid w:val="00930EAE"/>
    <w:pPr>
      <w:spacing w:after="0" w:line="240" w:lineRule="auto"/>
    </w:pPr>
    <w:rPr>
      <w:color w:val="C48B01"/>
    </w:rPr>
    <w:tblPr>
      <w:tblStyleRowBandSize w:val="1"/>
      <w:tblStyleColBandSize w:val="1"/>
      <w:tblInd w:w="0" w:type="dxa"/>
      <w:tblBorders>
        <w:top w:val="single" w:sz="4" w:space="0" w:color="FED36B"/>
        <w:left w:val="single" w:sz="4" w:space="0" w:color="FED36B"/>
        <w:bottom w:val="single" w:sz="4" w:space="0" w:color="FED36B"/>
        <w:right w:val="single" w:sz="4" w:space="0" w:color="FED36B"/>
        <w:insideH w:val="single" w:sz="4" w:space="0" w:color="FED36B"/>
        <w:insideV w:val="single" w:sz="4" w:space="0" w:color="FED36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ED36B"/>
        </w:tcBorders>
      </w:tcPr>
    </w:tblStylePr>
    <w:tblStylePr w:type="lastRow">
      <w:rPr>
        <w:b/>
        <w:bCs/>
      </w:rPr>
      <w:tblPr/>
      <w:tcPr>
        <w:tcBorders>
          <w:top w:val="double" w:sz="4" w:space="0" w:color="FED36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D"/>
      </w:tcPr>
    </w:tblStylePr>
    <w:tblStylePr w:type="band1Horz">
      <w:tblPr/>
      <w:tcPr>
        <w:shd w:val="clear" w:color="auto" w:fill="FEF0CD"/>
      </w:tcPr>
    </w:tblStylePr>
  </w:style>
  <w:style w:type="numbering" w:customStyle="1" w:styleId="13">
    <w:name w:val="Нет списка1"/>
    <w:next w:val="a3"/>
    <w:uiPriority w:val="99"/>
    <w:semiHidden/>
    <w:unhideWhenUsed/>
    <w:rsid w:val="002531A7"/>
  </w:style>
  <w:style w:type="paragraph" w:customStyle="1" w:styleId="aff8">
    <w:name w:val="Подраздел"/>
    <w:rsid w:val="002531A7"/>
    <w:pPr>
      <w:widowControl w:val="0"/>
      <w:suppressAutoHyphens/>
      <w:spacing w:before="240" w:after="120" w:line="100" w:lineRule="atLeast"/>
      <w:jc w:val="center"/>
    </w:pPr>
    <w:rPr>
      <w:rFonts w:ascii="TimesDL" w:eastAsia="DejaVu Sans" w:hAnsi="TimesDL" w:cs="font187"/>
      <w:b/>
      <w:smallCaps/>
      <w:spacing w:val="-2"/>
      <w:kern w:val="1"/>
      <w:sz w:val="24"/>
      <w:szCs w:val="20"/>
      <w:lang w:eastAsia="ar-SA"/>
    </w:rPr>
  </w:style>
  <w:style w:type="character" w:styleId="aff9">
    <w:name w:val="page number"/>
    <w:basedOn w:val="a1"/>
    <w:rsid w:val="002531A7"/>
  </w:style>
  <w:style w:type="paragraph" w:customStyle="1" w:styleId="25">
    <w:name w:val="заголовок 2"/>
    <w:basedOn w:val="a0"/>
    <w:next w:val="a0"/>
    <w:rsid w:val="002531A7"/>
    <w:pPr>
      <w:keepNext/>
      <w:suppressAutoHyphens/>
      <w:spacing w:line="240" w:lineRule="auto"/>
      <w:ind w:firstLine="0"/>
      <w:jc w:val="center"/>
    </w:pPr>
    <w:rPr>
      <w:iCs/>
      <w:sz w:val="24"/>
      <w:szCs w:val="24"/>
    </w:rPr>
  </w:style>
  <w:style w:type="paragraph" w:customStyle="1" w:styleId="14">
    <w:name w:val="Абзац списка1"/>
    <w:basedOn w:val="a0"/>
    <w:rsid w:val="002531A7"/>
    <w:pPr>
      <w:spacing w:after="200" w:line="276" w:lineRule="auto"/>
      <w:ind w:left="720" w:firstLine="0"/>
      <w:contextualSpacing/>
    </w:pPr>
    <w:rPr>
      <w:rFonts w:ascii="Calibri" w:eastAsia="Calibri" w:hAnsi="Calibri"/>
      <w:iCs/>
      <w:sz w:val="20"/>
      <w:szCs w:val="20"/>
      <w:lang w:val="en-US"/>
    </w:rPr>
  </w:style>
  <w:style w:type="numbering" w:customStyle="1" w:styleId="110">
    <w:name w:val="Нет списка11"/>
    <w:next w:val="a3"/>
    <w:uiPriority w:val="99"/>
    <w:semiHidden/>
    <w:unhideWhenUsed/>
    <w:rsid w:val="002531A7"/>
  </w:style>
  <w:style w:type="character" w:styleId="affa">
    <w:name w:val="footnote reference"/>
    <w:uiPriority w:val="99"/>
    <w:semiHidden/>
    <w:unhideWhenUsed/>
    <w:rsid w:val="002531A7"/>
    <w:rPr>
      <w:vertAlign w:val="superscript"/>
    </w:rPr>
  </w:style>
  <w:style w:type="paragraph" w:styleId="affb">
    <w:name w:val="footnote text"/>
    <w:basedOn w:val="a0"/>
    <w:link w:val="affc"/>
    <w:uiPriority w:val="99"/>
    <w:unhideWhenUsed/>
    <w:rsid w:val="002531A7"/>
    <w:pPr>
      <w:spacing w:after="200" w:line="276" w:lineRule="auto"/>
      <w:ind w:firstLine="0"/>
    </w:pPr>
    <w:rPr>
      <w:rFonts w:ascii="Calibri" w:eastAsia="Calibri" w:hAnsi="Calibri"/>
      <w:iCs/>
      <w:sz w:val="20"/>
      <w:szCs w:val="20"/>
    </w:rPr>
  </w:style>
  <w:style w:type="character" w:customStyle="1" w:styleId="affc">
    <w:name w:val="Текст сноски Знак"/>
    <w:basedOn w:val="a1"/>
    <w:link w:val="affb"/>
    <w:uiPriority w:val="99"/>
    <w:rsid w:val="002531A7"/>
    <w:rPr>
      <w:rFonts w:ascii="Calibri" w:eastAsia="Calibri" w:hAnsi="Calibri" w:cs="Times New Roman"/>
      <w:sz w:val="20"/>
      <w:szCs w:val="20"/>
    </w:rPr>
  </w:style>
  <w:style w:type="character" w:styleId="affd">
    <w:name w:val="Placeholder Text"/>
    <w:uiPriority w:val="99"/>
    <w:semiHidden/>
    <w:rsid w:val="002531A7"/>
    <w:rPr>
      <w:color w:val="808080"/>
    </w:rPr>
  </w:style>
  <w:style w:type="character" w:customStyle="1" w:styleId="propname">
    <w:name w:val="prop_name"/>
    <w:basedOn w:val="a1"/>
    <w:rsid w:val="002531A7"/>
  </w:style>
  <w:style w:type="character" w:customStyle="1" w:styleId="propvalue">
    <w:name w:val="prop_value"/>
    <w:basedOn w:val="a1"/>
    <w:rsid w:val="002531A7"/>
  </w:style>
  <w:style w:type="paragraph" w:customStyle="1" w:styleId="affe">
    <w:name w:val="Нормальный (таблица)"/>
    <w:basedOn w:val="a0"/>
    <w:next w:val="a0"/>
    <w:uiPriority w:val="99"/>
    <w:rsid w:val="002531A7"/>
    <w:pPr>
      <w:widowControl w:val="0"/>
      <w:spacing w:line="240" w:lineRule="auto"/>
      <w:ind w:firstLine="0"/>
    </w:pPr>
    <w:rPr>
      <w:rFonts w:ascii="Arial" w:hAnsi="Arial" w:cs="Arial"/>
      <w:iCs/>
      <w:sz w:val="24"/>
      <w:szCs w:val="24"/>
    </w:rPr>
  </w:style>
  <w:style w:type="paragraph" w:customStyle="1" w:styleId="afff">
    <w:name w:val="Прижатый влево"/>
    <w:basedOn w:val="a0"/>
    <w:next w:val="a0"/>
    <w:uiPriority w:val="99"/>
    <w:rsid w:val="002531A7"/>
    <w:pPr>
      <w:widowControl w:val="0"/>
      <w:spacing w:line="240" w:lineRule="auto"/>
      <w:ind w:firstLine="0"/>
    </w:pPr>
    <w:rPr>
      <w:rFonts w:ascii="Arial" w:hAnsi="Arial" w:cs="Arial"/>
      <w:iCs/>
      <w:sz w:val="24"/>
      <w:szCs w:val="24"/>
    </w:rPr>
  </w:style>
  <w:style w:type="character" w:customStyle="1" w:styleId="15">
    <w:name w:val="Просмотренная гиперссылка1"/>
    <w:basedOn w:val="a1"/>
    <w:uiPriority w:val="99"/>
    <w:semiHidden/>
    <w:unhideWhenUsed/>
    <w:rsid w:val="002531A7"/>
    <w:rPr>
      <w:color w:val="800080"/>
      <w:u w:val="single"/>
    </w:rPr>
  </w:style>
  <w:style w:type="table" w:customStyle="1" w:styleId="72">
    <w:name w:val="Сетка таблицы7"/>
    <w:basedOn w:val="a2"/>
    <w:next w:val="afc"/>
    <w:uiPriority w:val="59"/>
    <w:rsid w:val="002531A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0">
    <w:name w:val="Стиль 14 пт полужирный"/>
    <w:basedOn w:val="a0"/>
    <w:link w:val="141"/>
    <w:uiPriority w:val="99"/>
    <w:rsid w:val="002531A7"/>
    <w:pPr>
      <w:spacing w:line="240" w:lineRule="auto"/>
      <w:ind w:firstLine="0"/>
      <w:outlineLvl w:val="0"/>
    </w:pPr>
    <w:rPr>
      <w:b/>
      <w:iCs/>
    </w:rPr>
  </w:style>
  <w:style w:type="character" w:customStyle="1" w:styleId="141">
    <w:name w:val="Стиль 14 пт полужирный Знак"/>
    <w:link w:val="140"/>
    <w:uiPriority w:val="99"/>
    <w:locked/>
    <w:rsid w:val="002531A7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16">
    <w:name w:val="Основной текст Знак1"/>
    <w:basedOn w:val="a1"/>
    <w:uiPriority w:val="99"/>
    <w:semiHidden/>
    <w:rsid w:val="002531A7"/>
    <w:rPr>
      <w:sz w:val="22"/>
      <w:szCs w:val="22"/>
      <w:lang w:eastAsia="en-US"/>
    </w:rPr>
  </w:style>
  <w:style w:type="character" w:customStyle="1" w:styleId="b-message-heademail">
    <w:name w:val="b-message-head__email"/>
    <w:rsid w:val="002531A7"/>
    <w:rPr>
      <w:rFonts w:cs="Times New Roman"/>
    </w:rPr>
  </w:style>
  <w:style w:type="character" w:customStyle="1" w:styleId="b-message-headname">
    <w:name w:val="b-message-head__name"/>
    <w:rsid w:val="002531A7"/>
    <w:rPr>
      <w:rFonts w:cs="Times New Roman"/>
    </w:rPr>
  </w:style>
  <w:style w:type="paragraph" w:customStyle="1" w:styleId="17">
    <w:name w:val="Без интервала1"/>
    <w:rsid w:val="002531A7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Style1">
    <w:name w:val="Style1"/>
    <w:basedOn w:val="a0"/>
    <w:rsid w:val="002531A7"/>
    <w:pPr>
      <w:widowControl w:val="0"/>
      <w:spacing w:line="373" w:lineRule="exact"/>
      <w:ind w:firstLine="0"/>
      <w:jc w:val="center"/>
    </w:pPr>
    <w:rPr>
      <w:rFonts w:eastAsia="Calibri"/>
      <w:iCs/>
      <w:sz w:val="24"/>
      <w:szCs w:val="24"/>
    </w:rPr>
  </w:style>
  <w:style w:type="character" w:customStyle="1" w:styleId="FontStyle11">
    <w:name w:val="Font Style11"/>
    <w:rsid w:val="002531A7"/>
    <w:rPr>
      <w:rFonts w:ascii="Times New Roman" w:hAnsi="Times New Roman" w:cs="Times New Roman"/>
      <w:b/>
      <w:bCs/>
      <w:spacing w:val="-10"/>
      <w:sz w:val="32"/>
      <w:szCs w:val="32"/>
    </w:rPr>
  </w:style>
  <w:style w:type="character" w:customStyle="1" w:styleId="mrreadfromf">
    <w:name w:val="mr_read__fromf"/>
    <w:rsid w:val="002531A7"/>
    <w:rPr>
      <w:rFonts w:cs="Times New Roman"/>
    </w:rPr>
  </w:style>
  <w:style w:type="character" w:customStyle="1" w:styleId="val">
    <w:name w:val="val"/>
    <w:rsid w:val="002531A7"/>
    <w:rPr>
      <w:rFonts w:cs="Times New Roman"/>
    </w:rPr>
  </w:style>
  <w:style w:type="paragraph" w:styleId="afff0">
    <w:name w:val="Plain Text"/>
    <w:basedOn w:val="a0"/>
    <w:link w:val="afff1"/>
    <w:rsid w:val="002531A7"/>
    <w:pPr>
      <w:spacing w:line="240" w:lineRule="auto"/>
      <w:ind w:firstLine="0"/>
    </w:pPr>
    <w:rPr>
      <w:rFonts w:ascii="Courier New" w:hAnsi="Courier New"/>
      <w:iCs/>
      <w:sz w:val="20"/>
      <w:szCs w:val="20"/>
    </w:rPr>
  </w:style>
  <w:style w:type="character" w:customStyle="1" w:styleId="afff1">
    <w:name w:val="Текст Знак"/>
    <w:basedOn w:val="a1"/>
    <w:link w:val="afff0"/>
    <w:rsid w:val="002531A7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114">
    <w:name w:val="Стиль Заголовок 1 + 14 пт"/>
    <w:basedOn w:val="1"/>
    <w:next w:val="1"/>
    <w:link w:val="1140"/>
    <w:uiPriority w:val="99"/>
    <w:rsid w:val="002531A7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spacing w:before="240" w:after="120"/>
      <w:jc w:val="center"/>
    </w:pPr>
    <w:rPr>
      <w:rFonts w:eastAsia="Calibri"/>
      <w:iCs w:val="0"/>
      <w:color w:val="365F91"/>
      <w:sz w:val="28"/>
      <w:szCs w:val="28"/>
    </w:rPr>
  </w:style>
  <w:style w:type="character" w:customStyle="1" w:styleId="1140">
    <w:name w:val="Стиль Заголовок 1 + 14 пт Знак"/>
    <w:link w:val="114"/>
    <w:uiPriority w:val="99"/>
    <w:locked/>
    <w:rsid w:val="002531A7"/>
    <w:rPr>
      <w:rFonts w:ascii="Times New Roman" w:eastAsia="Calibri" w:hAnsi="Times New Roman" w:cs="Times New Roman"/>
      <w:color w:val="365F91"/>
      <w:sz w:val="28"/>
      <w:szCs w:val="28"/>
      <w:lang w:eastAsia="ru-RU"/>
    </w:rPr>
  </w:style>
  <w:style w:type="character" w:customStyle="1" w:styleId="apple-style-span">
    <w:name w:val="apple-style-span"/>
    <w:basedOn w:val="a1"/>
    <w:rsid w:val="002531A7"/>
  </w:style>
  <w:style w:type="character" w:customStyle="1" w:styleId="embra">
    <w:name w:val="embra"/>
    <w:basedOn w:val="a1"/>
    <w:rsid w:val="002531A7"/>
  </w:style>
  <w:style w:type="character" w:customStyle="1" w:styleId="rwro">
    <w:name w:val="rwro"/>
    <w:basedOn w:val="a1"/>
    <w:rsid w:val="002531A7"/>
  </w:style>
  <w:style w:type="character" w:customStyle="1" w:styleId="auth">
    <w:name w:val="auth"/>
    <w:rsid w:val="002531A7"/>
  </w:style>
  <w:style w:type="character" w:customStyle="1" w:styleId="b-mail-personname">
    <w:name w:val="b-mail-person__name"/>
    <w:rsid w:val="002531A7"/>
  </w:style>
  <w:style w:type="character" w:customStyle="1" w:styleId="b-message-headmore-contacts">
    <w:name w:val="b-message-head__more-contacts"/>
    <w:rsid w:val="002531A7"/>
  </w:style>
  <w:style w:type="character" w:customStyle="1" w:styleId="b-mail-dropdownitemcontent">
    <w:name w:val="b-mail-dropdown__item__content"/>
    <w:rsid w:val="002531A7"/>
  </w:style>
  <w:style w:type="paragraph" w:styleId="afff2">
    <w:name w:val="endnote text"/>
    <w:basedOn w:val="a0"/>
    <w:link w:val="afff3"/>
    <w:uiPriority w:val="99"/>
    <w:semiHidden/>
    <w:unhideWhenUsed/>
    <w:rsid w:val="002531A7"/>
    <w:pPr>
      <w:spacing w:after="200" w:line="276" w:lineRule="auto"/>
      <w:ind w:firstLine="0"/>
    </w:pPr>
    <w:rPr>
      <w:rFonts w:ascii="Calibri" w:eastAsia="Calibri" w:hAnsi="Calibri"/>
      <w:iCs/>
      <w:sz w:val="20"/>
      <w:szCs w:val="20"/>
    </w:rPr>
  </w:style>
  <w:style w:type="character" w:customStyle="1" w:styleId="afff3">
    <w:name w:val="Текст концевой сноски Знак"/>
    <w:basedOn w:val="a1"/>
    <w:link w:val="afff2"/>
    <w:uiPriority w:val="99"/>
    <w:semiHidden/>
    <w:rsid w:val="002531A7"/>
    <w:rPr>
      <w:rFonts w:ascii="Calibri" w:eastAsia="Calibri" w:hAnsi="Calibri" w:cs="Times New Roman"/>
      <w:sz w:val="20"/>
      <w:szCs w:val="20"/>
    </w:rPr>
  </w:style>
  <w:style w:type="character" w:styleId="afff4">
    <w:name w:val="endnote reference"/>
    <w:uiPriority w:val="99"/>
    <w:semiHidden/>
    <w:unhideWhenUsed/>
    <w:rsid w:val="002531A7"/>
    <w:rPr>
      <w:vertAlign w:val="superscript"/>
    </w:rPr>
  </w:style>
  <w:style w:type="character" w:customStyle="1" w:styleId="s8">
    <w:name w:val="s8"/>
    <w:rsid w:val="002531A7"/>
  </w:style>
  <w:style w:type="numbering" w:customStyle="1" w:styleId="26">
    <w:name w:val="Нет списка2"/>
    <w:next w:val="a3"/>
    <w:uiPriority w:val="99"/>
    <w:semiHidden/>
    <w:unhideWhenUsed/>
    <w:rsid w:val="002531A7"/>
  </w:style>
  <w:style w:type="table" w:customStyle="1" w:styleId="111">
    <w:name w:val="Сетка таблицы11"/>
    <w:basedOn w:val="a2"/>
    <w:next w:val="afc"/>
    <w:uiPriority w:val="59"/>
    <w:rsid w:val="002531A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5">
    <w:name w:val="FollowedHyperlink"/>
    <w:basedOn w:val="a1"/>
    <w:uiPriority w:val="99"/>
    <w:semiHidden/>
    <w:unhideWhenUsed/>
    <w:rsid w:val="002531A7"/>
    <w:rPr>
      <w:color w:val="B26B02" w:themeColor="followedHyperlink"/>
      <w:u w:val="single"/>
    </w:rPr>
  </w:style>
  <w:style w:type="numbering" w:customStyle="1" w:styleId="35">
    <w:name w:val="Нет списка3"/>
    <w:next w:val="a3"/>
    <w:uiPriority w:val="99"/>
    <w:semiHidden/>
    <w:unhideWhenUsed/>
    <w:rsid w:val="006E669B"/>
  </w:style>
  <w:style w:type="table" w:customStyle="1" w:styleId="-110">
    <w:name w:val="Цветная сетка - Акцент 11"/>
    <w:basedOn w:val="a2"/>
    <w:next w:val="-1"/>
    <w:uiPriority w:val="73"/>
    <w:rsid w:val="006E669B"/>
    <w:pPr>
      <w:spacing w:after="0" w:line="240" w:lineRule="auto"/>
    </w:pPr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customStyle="1" w:styleId="-111">
    <w:name w:val="Темный список - Акцент 11"/>
    <w:basedOn w:val="a2"/>
    <w:next w:val="-10"/>
    <w:uiPriority w:val="70"/>
    <w:rsid w:val="006E669B"/>
    <w:pPr>
      <w:spacing w:after="0" w:line="240" w:lineRule="auto"/>
    </w:pPr>
    <w:rPr>
      <w:color w:val="FFFFF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5B9BD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1F4D78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2E74B5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2E74B5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/>
      </w:tcPr>
    </w:tblStylePr>
  </w:style>
  <w:style w:type="table" w:customStyle="1" w:styleId="3-61">
    <w:name w:val="Средняя сетка 3 - Акцент 61"/>
    <w:basedOn w:val="a2"/>
    <w:next w:val="3-6"/>
    <w:uiPriority w:val="69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B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70AD47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70AD47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70AD47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70AD47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7D8A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7D8A0"/>
      </w:tcPr>
    </w:tblStylePr>
  </w:style>
  <w:style w:type="table" w:customStyle="1" w:styleId="-21">
    <w:name w:val="Темный список - Акцент 21"/>
    <w:basedOn w:val="a2"/>
    <w:next w:val="-2"/>
    <w:uiPriority w:val="70"/>
    <w:rsid w:val="006E669B"/>
    <w:pPr>
      <w:spacing w:after="0" w:line="240" w:lineRule="auto"/>
    </w:pPr>
    <w:rPr>
      <w:color w:val="FFFFF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7D3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823B0B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C45911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C4591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/>
      </w:tcPr>
    </w:tblStylePr>
  </w:style>
  <w:style w:type="table" w:customStyle="1" w:styleId="82">
    <w:name w:val="Сетка таблицы8"/>
    <w:basedOn w:val="a2"/>
    <w:next w:val="afc"/>
    <w:uiPriority w:val="59"/>
    <w:rsid w:val="006E669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31">
    <w:name w:val="Темный список - Акцент 31"/>
    <w:basedOn w:val="a2"/>
    <w:next w:val="-3"/>
    <w:uiPriority w:val="70"/>
    <w:rsid w:val="006E669B"/>
    <w:pPr>
      <w:spacing w:after="0" w:line="240" w:lineRule="auto"/>
    </w:pPr>
    <w:rPr>
      <w:color w:val="FFFFF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5A5A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525252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7B7B7B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7B7B7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/>
      </w:tcPr>
    </w:tblStylePr>
  </w:style>
  <w:style w:type="table" w:customStyle="1" w:styleId="-41">
    <w:name w:val="Темный список - Акцент 41"/>
    <w:basedOn w:val="a2"/>
    <w:next w:val="-4"/>
    <w:uiPriority w:val="70"/>
    <w:rsid w:val="006E669B"/>
    <w:pPr>
      <w:spacing w:after="0" w:line="240" w:lineRule="auto"/>
    </w:pPr>
    <w:rPr>
      <w:color w:val="FFFFF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C000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7F5F0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BF8F00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BF8F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/>
      </w:tcPr>
    </w:tblStylePr>
  </w:style>
  <w:style w:type="table" w:customStyle="1" w:styleId="2-111">
    <w:name w:val="Средняя заливка 2 - Акцент 111"/>
    <w:basedOn w:val="a2"/>
    <w:uiPriority w:val="64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-51">
    <w:name w:val="Темный список - Акцент 51"/>
    <w:basedOn w:val="a2"/>
    <w:next w:val="-5"/>
    <w:uiPriority w:val="70"/>
    <w:rsid w:val="006E669B"/>
    <w:pPr>
      <w:spacing w:after="0" w:line="240" w:lineRule="auto"/>
    </w:pPr>
    <w:rPr>
      <w:color w:val="FFFFF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472C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1F3763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2F5496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2F5496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/>
      </w:tcPr>
    </w:tblStylePr>
  </w:style>
  <w:style w:type="table" w:customStyle="1" w:styleId="2-121">
    <w:name w:val="Средняя заливка 2 - Акцент 121"/>
    <w:basedOn w:val="a2"/>
    <w:uiPriority w:val="64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-112">
    <w:name w:val="Цветная заливка - Акцент 11"/>
    <w:basedOn w:val="a2"/>
    <w:next w:val="-11"/>
    <w:uiPriority w:val="71"/>
    <w:rsid w:val="006E669B"/>
    <w:pPr>
      <w:spacing w:after="0" w:line="240" w:lineRule="auto"/>
    </w:pPr>
    <w:rPr>
      <w:color w:val="000000"/>
    </w:rPr>
    <w:tblPr>
      <w:tblStyleRowBandSize w:val="1"/>
      <w:tblStyleColBandSize w:val="1"/>
      <w:tblInd w:w="0" w:type="dxa"/>
      <w:tblBorders>
        <w:top w:val="single" w:sz="24" w:space="0" w:color="ED7D31"/>
        <w:left w:val="single" w:sz="4" w:space="0" w:color="5B9BD5"/>
        <w:bottom w:val="single" w:sz="4" w:space="0" w:color="5B9BD5"/>
        <w:right w:val="single" w:sz="4" w:space="0" w:color="5B9BD5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EF5FB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55D91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55D91"/>
          <w:insideV w:val="nil"/>
        </w:tcBorders>
        <w:shd w:val="clear" w:color="auto" w:fill="255D91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ADCCEA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customStyle="1" w:styleId="-61">
    <w:name w:val="Темный список - Акцент 61"/>
    <w:basedOn w:val="a2"/>
    <w:next w:val="-6"/>
    <w:uiPriority w:val="70"/>
    <w:rsid w:val="006E669B"/>
    <w:pPr>
      <w:spacing w:after="0" w:line="240" w:lineRule="auto"/>
    </w:pPr>
    <w:rPr>
      <w:color w:val="FFFFF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70AD47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375623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538135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538135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/>
      </w:tcPr>
    </w:tblStylePr>
  </w:style>
  <w:style w:type="table" w:customStyle="1" w:styleId="2-131">
    <w:name w:val="Средняя заливка 2 - Акцент 131"/>
    <w:basedOn w:val="a2"/>
    <w:uiPriority w:val="64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120">
    <w:name w:val="Сетка таблицы12"/>
    <w:basedOn w:val="a2"/>
    <w:next w:val="afc"/>
    <w:uiPriority w:val="59"/>
    <w:rsid w:val="006E669B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2"/>
    <w:next w:val="afc"/>
    <w:uiPriority w:val="59"/>
    <w:rsid w:val="006E669B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Сетка таблицы31"/>
    <w:basedOn w:val="a2"/>
    <w:next w:val="afc"/>
    <w:uiPriority w:val="59"/>
    <w:rsid w:val="006E669B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basedOn w:val="a2"/>
    <w:next w:val="afc"/>
    <w:rsid w:val="006E669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basedOn w:val="a2"/>
    <w:next w:val="afc"/>
    <w:uiPriority w:val="59"/>
    <w:rsid w:val="006E669B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2511">
    <w:name w:val="Таблица-сетка 2 — акцент 511"/>
    <w:basedOn w:val="a2"/>
    <w:uiPriority w:val="47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8EAADB"/>
        <w:bottom w:val="single" w:sz="2" w:space="0" w:color="8EAADB"/>
        <w:insideH w:val="single" w:sz="2" w:space="0" w:color="8EAADB"/>
        <w:insideV w:val="single" w:sz="2" w:space="0" w:color="8EAAD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8EAADB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8EAADB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-2411">
    <w:name w:val="Таблица-сетка 2 — акцент 411"/>
    <w:basedOn w:val="a2"/>
    <w:uiPriority w:val="47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FFD966"/>
        <w:bottom w:val="single" w:sz="2" w:space="0" w:color="FFD966"/>
        <w:insideH w:val="single" w:sz="2" w:space="0" w:color="FFD966"/>
        <w:insideV w:val="single" w:sz="2" w:space="0" w:color="FFD9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FFD966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FFD966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</w:style>
  <w:style w:type="table" w:customStyle="1" w:styleId="-2111">
    <w:name w:val="Таблица-сетка 2 — акцент 111"/>
    <w:basedOn w:val="a2"/>
    <w:uiPriority w:val="47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-2311">
    <w:name w:val="Таблица-сетка 2 — акцент 311"/>
    <w:basedOn w:val="a2"/>
    <w:uiPriority w:val="47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C9C9C9"/>
        <w:bottom w:val="single" w:sz="2" w:space="0" w:color="C9C9C9"/>
        <w:insideH w:val="single" w:sz="2" w:space="0" w:color="C9C9C9"/>
        <w:insideV w:val="single" w:sz="2" w:space="0" w:color="C9C9C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C9C9C9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C9C9C9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-3111">
    <w:name w:val="Таблица-сетка 3 — акцент 111"/>
    <w:basedOn w:val="a2"/>
    <w:uiPriority w:val="48"/>
    <w:rsid w:val="006E669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table" w:customStyle="1" w:styleId="-6511">
    <w:name w:val="Таблица-сетка 6 цветная — акцент 511"/>
    <w:basedOn w:val="a2"/>
    <w:uiPriority w:val="51"/>
    <w:rsid w:val="006E669B"/>
    <w:pPr>
      <w:spacing w:after="0" w:line="240" w:lineRule="auto"/>
    </w:pPr>
    <w:rPr>
      <w:color w:val="2F5496"/>
    </w:rPr>
    <w:tblPr>
      <w:tblStyleRowBandSize w:val="1"/>
      <w:tblStyleColBandSize w:val="1"/>
      <w:tblInd w:w="0" w:type="dxa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-6213">
    <w:name w:val="Таблица-сетка 6 цветная — акцент 213"/>
    <w:basedOn w:val="a2"/>
    <w:uiPriority w:val="51"/>
    <w:rsid w:val="006E669B"/>
    <w:pPr>
      <w:spacing w:after="0" w:line="240" w:lineRule="auto"/>
    </w:pPr>
    <w:rPr>
      <w:color w:val="C45911"/>
    </w:rPr>
    <w:tblPr>
      <w:tblStyleRowBandSize w:val="1"/>
      <w:tblStyleColBandSize w:val="1"/>
      <w:tblInd w:w="0" w:type="dxa"/>
      <w:tblBorders>
        <w:top w:val="single" w:sz="4" w:space="0" w:color="F4B083"/>
        <w:left w:val="single" w:sz="4" w:space="0" w:color="F4B083"/>
        <w:bottom w:val="single" w:sz="4" w:space="0" w:color="F4B083"/>
        <w:right w:val="single" w:sz="4" w:space="0" w:color="F4B083"/>
        <w:insideH w:val="single" w:sz="4" w:space="0" w:color="F4B083"/>
        <w:insideV w:val="single" w:sz="4" w:space="0" w:color="F4B08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4B083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610">
    <w:name w:val="Сетка таблицы61"/>
    <w:basedOn w:val="a2"/>
    <w:next w:val="afc"/>
    <w:uiPriority w:val="59"/>
    <w:rsid w:val="006E669B"/>
    <w:pPr>
      <w:spacing w:after="0" w:line="240" w:lineRule="auto"/>
    </w:pPr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6">
    <w:name w:val="Знак"/>
    <w:basedOn w:val="a0"/>
    <w:rsid w:val="006E669B"/>
    <w:pPr>
      <w:autoSpaceDE/>
      <w:autoSpaceDN/>
      <w:adjustRightInd/>
      <w:spacing w:before="100" w:beforeAutospacing="1" w:after="100" w:afterAutospacing="1" w:line="240" w:lineRule="auto"/>
      <w:ind w:firstLine="0"/>
      <w:jc w:val="left"/>
    </w:pPr>
    <w:rPr>
      <w:rFonts w:ascii="Tahoma" w:hAnsi="Tahoma"/>
      <w:bCs w:val="0"/>
      <w:sz w:val="20"/>
      <w:szCs w:val="20"/>
      <w:lang w:val="en-US" w:eastAsia="en-US"/>
    </w:rPr>
  </w:style>
  <w:style w:type="table" w:customStyle="1" w:styleId="710">
    <w:name w:val="Сетка таблицы71"/>
    <w:basedOn w:val="a2"/>
    <w:next w:val="afc"/>
    <w:uiPriority w:val="39"/>
    <w:rsid w:val="006E669B"/>
    <w:pPr>
      <w:spacing w:after="0" w:line="240" w:lineRule="auto"/>
    </w:pPr>
    <w:rPr>
      <w:rFonts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6214">
    <w:name w:val="Таблица-сетка 6 цветная — акцент 214"/>
    <w:basedOn w:val="a2"/>
    <w:uiPriority w:val="51"/>
    <w:rsid w:val="0066765E"/>
    <w:pPr>
      <w:spacing w:after="0" w:line="240" w:lineRule="auto"/>
    </w:pPr>
    <w:rPr>
      <w:color w:val="C48B01"/>
    </w:rPr>
    <w:tblPr>
      <w:tblStyleRowBandSize w:val="1"/>
      <w:tblStyleColBandSize w:val="1"/>
      <w:tblInd w:w="0" w:type="dxa"/>
      <w:tblBorders>
        <w:top w:val="single" w:sz="4" w:space="0" w:color="FED36B"/>
        <w:left w:val="single" w:sz="4" w:space="0" w:color="FED36B"/>
        <w:bottom w:val="single" w:sz="4" w:space="0" w:color="FED36B"/>
        <w:right w:val="single" w:sz="4" w:space="0" w:color="FED36B"/>
        <w:insideH w:val="single" w:sz="4" w:space="0" w:color="FED36B"/>
        <w:insideV w:val="single" w:sz="4" w:space="0" w:color="FED36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ED36B"/>
        </w:tcBorders>
      </w:tcPr>
    </w:tblStylePr>
    <w:tblStylePr w:type="lastRow">
      <w:rPr>
        <w:b/>
        <w:bCs/>
      </w:rPr>
      <w:tblPr/>
      <w:tcPr>
        <w:tcBorders>
          <w:top w:val="double" w:sz="4" w:space="0" w:color="FED36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D"/>
      </w:tcPr>
    </w:tblStylePr>
    <w:tblStylePr w:type="band1Horz">
      <w:tblPr/>
      <w:tcPr>
        <w:shd w:val="clear" w:color="auto" w:fill="FEF0CD"/>
      </w:tcPr>
    </w:tblStylePr>
  </w:style>
  <w:style w:type="table" w:customStyle="1" w:styleId="-2310">
    <w:name w:val="Список-таблица 2 — акцент 31"/>
    <w:basedOn w:val="a2"/>
    <w:next w:val="-232"/>
    <w:uiPriority w:val="47"/>
    <w:rsid w:val="0066765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07B7B"/>
        <w:bottom w:val="single" w:sz="4" w:space="0" w:color="E07B7B"/>
        <w:insideH w:val="single" w:sz="4" w:space="0" w:color="E07B7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D3D3"/>
      </w:tcPr>
    </w:tblStylePr>
    <w:tblStylePr w:type="band1Horz">
      <w:tblPr/>
      <w:tcPr>
        <w:shd w:val="clear" w:color="auto" w:fill="F5D3D3"/>
      </w:tcPr>
    </w:tblStylePr>
  </w:style>
  <w:style w:type="table" w:customStyle="1" w:styleId="-2410">
    <w:name w:val="Список-таблица 2 — акцент 41"/>
    <w:basedOn w:val="a2"/>
    <w:next w:val="-242"/>
    <w:uiPriority w:val="47"/>
    <w:rsid w:val="0066765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8D779"/>
        <w:bottom w:val="single" w:sz="4" w:space="0" w:color="B8D779"/>
        <w:insideH w:val="single" w:sz="4" w:space="0" w:color="B8D77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1D2"/>
      </w:tcPr>
    </w:tblStylePr>
    <w:tblStylePr w:type="band1Horz">
      <w:tblPr/>
      <w:tcPr>
        <w:shd w:val="clear" w:color="auto" w:fill="E7F1D2"/>
      </w:tcPr>
    </w:tblStylePr>
  </w:style>
  <w:style w:type="table" w:customStyle="1" w:styleId="-2510">
    <w:name w:val="Список-таблица 2 — акцент 51"/>
    <w:basedOn w:val="a2"/>
    <w:next w:val="-252"/>
    <w:uiPriority w:val="47"/>
    <w:rsid w:val="0066765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88630"/>
        <w:bottom w:val="single" w:sz="4" w:space="0" w:color="F88630"/>
        <w:insideH w:val="single" w:sz="4" w:space="0" w:color="F8863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D6BA"/>
      </w:tcPr>
    </w:tblStylePr>
    <w:tblStylePr w:type="band1Horz">
      <w:tblPr/>
      <w:tcPr>
        <w:shd w:val="clear" w:color="auto" w:fill="FCD6BA"/>
      </w:tcPr>
    </w:tblStylePr>
  </w:style>
  <w:style w:type="table" w:customStyle="1" w:styleId="-2110">
    <w:name w:val="Список-таблица 2 — акцент 11"/>
    <w:basedOn w:val="a2"/>
    <w:next w:val="-212"/>
    <w:uiPriority w:val="47"/>
    <w:rsid w:val="0066765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DC2D3"/>
        <w:bottom w:val="single" w:sz="4" w:space="0" w:color="7DC2D3"/>
        <w:insideH w:val="single" w:sz="4" w:space="0" w:color="7DC2D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AF0"/>
      </w:tcPr>
    </w:tblStylePr>
    <w:tblStylePr w:type="band1Horz">
      <w:tblPr/>
      <w:tcPr>
        <w:shd w:val="clear" w:color="auto" w:fill="D3EAF0"/>
      </w:tcPr>
    </w:tblStylePr>
  </w:style>
  <w:style w:type="table" w:customStyle="1" w:styleId="-232">
    <w:name w:val="Список-таблица 2 — акцент 32"/>
    <w:basedOn w:val="a2"/>
    <w:uiPriority w:val="47"/>
    <w:rsid w:val="0066765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DA4D8" w:themeColor="accent3" w:themeTint="99"/>
        <w:bottom w:val="single" w:sz="4" w:space="0" w:color="4DA4D8" w:themeColor="accent3" w:themeTint="99"/>
        <w:insideH w:val="single" w:sz="4" w:space="0" w:color="4DA4D8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3E0F2" w:themeFill="accent3" w:themeFillTint="33"/>
      </w:tcPr>
    </w:tblStylePr>
    <w:tblStylePr w:type="band1Horz">
      <w:tblPr/>
      <w:tcPr>
        <w:shd w:val="clear" w:color="auto" w:fill="C3E0F2" w:themeFill="accent3" w:themeFillTint="33"/>
      </w:tcPr>
    </w:tblStylePr>
  </w:style>
  <w:style w:type="table" w:customStyle="1" w:styleId="-242">
    <w:name w:val="Список-таблица 2 — акцент 42"/>
    <w:basedOn w:val="a2"/>
    <w:uiPriority w:val="47"/>
    <w:rsid w:val="0066765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C182" w:themeColor="accent4" w:themeTint="99"/>
        <w:bottom w:val="single" w:sz="4" w:space="0" w:color="8DC182" w:themeColor="accent4" w:themeTint="99"/>
        <w:insideH w:val="single" w:sz="4" w:space="0" w:color="8DC182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AD5" w:themeFill="accent4" w:themeFillTint="33"/>
      </w:tcPr>
    </w:tblStylePr>
    <w:tblStylePr w:type="band1Horz">
      <w:tblPr/>
      <w:tcPr>
        <w:shd w:val="clear" w:color="auto" w:fill="D9EAD5" w:themeFill="accent4" w:themeFillTint="33"/>
      </w:tcPr>
    </w:tblStylePr>
  </w:style>
  <w:style w:type="table" w:customStyle="1" w:styleId="-252">
    <w:name w:val="Список-таблица 2 — акцент 52"/>
    <w:basedOn w:val="a2"/>
    <w:uiPriority w:val="47"/>
    <w:rsid w:val="0066765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F87B7" w:themeColor="accent5" w:themeTint="99"/>
        <w:bottom w:val="single" w:sz="4" w:space="0" w:color="9F87B7" w:themeColor="accent5" w:themeTint="99"/>
        <w:insideH w:val="single" w:sz="4" w:space="0" w:color="9F87B7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7E7" w:themeFill="accent5" w:themeFillTint="33"/>
      </w:tcPr>
    </w:tblStylePr>
    <w:tblStylePr w:type="band1Horz">
      <w:tblPr/>
      <w:tcPr>
        <w:shd w:val="clear" w:color="auto" w:fill="DFD7E7" w:themeFill="accent5" w:themeFillTint="33"/>
      </w:tcPr>
    </w:tblStylePr>
  </w:style>
  <w:style w:type="table" w:customStyle="1" w:styleId="-212">
    <w:name w:val="Список-таблица 2 — акцент 12"/>
    <w:basedOn w:val="a2"/>
    <w:uiPriority w:val="47"/>
    <w:rsid w:val="0066765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9B268" w:themeColor="accent1" w:themeTint="99"/>
        <w:bottom w:val="single" w:sz="4" w:space="0" w:color="F9B268" w:themeColor="accent1" w:themeTint="99"/>
        <w:insideH w:val="single" w:sz="4" w:space="0" w:color="F9B268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5CC" w:themeFill="accent1" w:themeFillTint="33"/>
      </w:tcPr>
    </w:tblStylePr>
    <w:tblStylePr w:type="band1Horz">
      <w:tblPr/>
      <w:tcPr>
        <w:shd w:val="clear" w:color="auto" w:fill="FDE5CC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4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43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3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1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29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29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42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8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4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61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57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0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7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31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4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8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35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805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97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338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517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8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2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1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5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04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54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5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2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65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5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83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7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6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1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3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76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7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77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5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4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55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54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72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2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39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9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1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3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76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55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8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7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1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7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85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53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8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45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85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43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3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9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81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2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4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7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8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10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0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04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4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87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4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05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1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8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81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8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0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1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1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1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24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7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7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1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8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6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14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1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82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5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38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2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8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7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7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60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27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86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0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85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0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2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5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17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0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41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86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7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15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54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24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8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8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1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63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64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73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66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22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5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0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2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2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15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1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0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0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4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06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82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7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5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1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31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9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96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20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79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4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23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8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2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2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9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5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66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8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4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7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0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5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7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36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8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9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56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0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56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2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8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8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numbering" Target="numbering.xml"/><Relationship Id="rId21" Type="http://schemas.openxmlformats.org/officeDocument/2006/relationships/chart" Target="charts/chart1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fontTable" Target="fontTable.xml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23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bar"/>
        <c:grouping val="clustered"/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dPt>
            <c:idx val="0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B569-47E1-92FD-021D8DB90110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B569-47E1-92FD-021D8DB90110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3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B569-47E1-92FD-021D8DB90110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4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B569-47E1-92FD-021D8DB90110}"/>
              </c:ext>
            </c:extLst>
          </c:dPt>
          <c:dPt>
            <c:idx val="4"/>
            <c:invertIfNegative val="0"/>
            <c:bubble3D val="0"/>
            <c:spPr>
              <a:solidFill>
                <a:schemeClr val="accent5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B569-47E1-92FD-021D8DB90110}"/>
              </c:ext>
            </c:extLst>
          </c:dPt>
          <c:dPt>
            <c:idx val="5"/>
            <c:invertIfNegative val="0"/>
            <c:bubble3D val="0"/>
            <c:spPr>
              <a:solidFill>
                <a:schemeClr val="accent6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B569-47E1-92FD-021D8DB90110}"/>
              </c:ext>
            </c:extLst>
          </c:dPt>
          <c:dPt>
            <c:idx val="6"/>
            <c:invertIfNegative val="0"/>
            <c:bubble3D val="0"/>
            <c:spPr>
              <a:solidFill>
                <a:schemeClr val="accent1">
                  <a:lumMod val="6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B569-47E1-92FD-021D8DB90110}"/>
              </c:ext>
            </c:extLst>
          </c:dPt>
          <c:dPt>
            <c:idx val="7"/>
            <c:invertIfNegative val="0"/>
            <c:bubble3D val="0"/>
            <c:spPr>
              <a:solidFill>
                <a:schemeClr val="accent2">
                  <a:lumMod val="6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F-B569-47E1-92FD-021D8DB90110}"/>
              </c:ext>
            </c:extLst>
          </c:dPt>
          <c:dPt>
            <c:idx val="8"/>
            <c:invertIfNegative val="0"/>
            <c:bubble3D val="0"/>
            <c:spPr>
              <a:solidFill>
                <a:schemeClr val="accent3">
                  <a:lumMod val="6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1-B569-47E1-92FD-021D8DB90110}"/>
              </c:ext>
            </c:extLst>
          </c:dPt>
          <c:dPt>
            <c:idx val="9"/>
            <c:invertIfNegative val="0"/>
            <c:bubble3D val="0"/>
            <c:spPr>
              <a:solidFill>
                <a:schemeClr val="accent4">
                  <a:lumMod val="6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3-B569-47E1-92FD-021D8DB90110}"/>
              </c:ext>
            </c:extLst>
          </c:dPt>
          <c:dPt>
            <c:idx val="10"/>
            <c:invertIfNegative val="0"/>
            <c:bubble3D val="0"/>
            <c:spPr>
              <a:solidFill>
                <a:schemeClr val="accent5">
                  <a:lumMod val="6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5-B569-47E1-92FD-021D8DB90110}"/>
              </c:ext>
            </c:extLst>
          </c:dPt>
          <c:dPt>
            <c:idx val="11"/>
            <c:invertIfNegative val="0"/>
            <c:bubble3D val="0"/>
            <c:spPr>
              <a:solidFill>
                <a:schemeClr val="accent6">
                  <a:lumMod val="6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7-B569-47E1-92FD-021D8DB90110}"/>
              </c:ext>
            </c:extLst>
          </c:dPt>
          <c:dPt>
            <c:idx val="12"/>
            <c:invertIfNegative val="0"/>
            <c:bubble3D val="0"/>
            <c:spPr>
              <a:solidFill>
                <a:schemeClr val="accent1">
                  <a:lumMod val="80000"/>
                  <a:lumOff val="2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9-B569-47E1-92FD-021D8DB90110}"/>
              </c:ext>
            </c:extLst>
          </c:dPt>
          <c:dPt>
            <c:idx val="13"/>
            <c:invertIfNegative val="0"/>
            <c:bubble3D val="0"/>
            <c:spPr>
              <a:solidFill>
                <a:schemeClr val="accent2">
                  <a:lumMod val="80000"/>
                  <a:lumOff val="2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B-B569-47E1-92FD-021D8DB90110}"/>
              </c:ext>
            </c:extLst>
          </c:dPt>
          <c:dPt>
            <c:idx val="14"/>
            <c:invertIfNegative val="0"/>
            <c:bubble3D val="0"/>
            <c:spPr>
              <a:solidFill>
                <a:schemeClr val="accent3">
                  <a:lumMod val="80000"/>
                  <a:lumOff val="2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D-B569-47E1-92FD-021D8DB90110}"/>
              </c:ext>
            </c:extLst>
          </c:dPt>
          <c:dPt>
            <c:idx val="15"/>
            <c:invertIfNegative val="0"/>
            <c:bubble3D val="0"/>
            <c:spPr>
              <a:solidFill>
                <a:schemeClr val="accent4">
                  <a:lumMod val="80000"/>
                  <a:lumOff val="2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F-B569-47E1-92FD-021D8DB90110}"/>
              </c:ext>
            </c:extLst>
          </c:dPt>
          <c:dPt>
            <c:idx val="16"/>
            <c:invertIfNegative val="0"/>
            <c:bubble3D val="0"/>
            <c:spPr>
              <a:solidFill>
                <a:schemeClr val="accent5">
                  <a:lumMod val="80000"/>
                  <a:lumOff val="2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21-B569-47E1-92FD-021D8DB90110}"/>
              </c:ext>
            </c:extLst>
          </c:dPt>
          <c:dPt>
            <c:idx val="17"/>
            <c:invertIfNegative val="0"/>
            <c:bubble3D val="0"/>
            <c:spPr>
              <a:solidFill>
                <a:schemeClr val="accent6">
                  <a:lumMod val="80000"/>
                  <a:lumOff val="2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23-B569-47E1-92FD-021D8DB90110}"/>
              </c:ext>
            </c:extLst>
          </c:dPt>
          <c:dPt>
            <c:idx val="18"/>
            <c:invertIfNegative val="0"/>
            <c:bubble3D val="0"/>
            <c:spPr>
              <a:solidFill>
                <a:schemeClr val="accent1">
                  <a:lumMod val="8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25-B569-47E1-92FD-021D8DB90110}"/>
              </c:ext>
            </c:extLst>
          </c:dPt>
          <c:dPt>
            <c:idx val="19"/>
            <c:invertIfNegative val="0"/>
            <c:bubble3D val="0"/>
            <c:spPr>
              <a:solidFill>
                <a:schemeClr val="accent2">
                  <a:lumMod val="8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27-B569-47E1-92FD-021D8DB90110}"/>
              </c:ext>
            </c:extLst>
          </c:dPt>
          <c:dPt>
            <c:idx val="20"/>
            <c:invertIfNegative val="0"/>
            <c:bubble3D val="0"/>
            <c:spPr>
              <a:solidFill>
                <a:schemeClr val="accent3">
                  <a:lumMod val="8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29-B569-47E1-92FD-021D8DB90110}"/>
              </c:ext>
            </c:extLst>
          </c:dPt>
          <c:dPt>
            <c:idx val="21"/>
            <c:invertIfNegative val="0"/>
            <c:bubble3D val="0"/>
            <c:spPr>
              <a:solidFill>
                <a:schemeClr val="accent4">
                  <a:lumMod val="8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2B-B569-47E1-92FD-021D8DB90110}"/>
              </c:ext>
            </c:extLst>
          </c:dPt>
          <c:dPt>
            <c:idx val="22"/>
            <c:invertIfNegative val="0"/>
            <c:bubble3D val="0"/>
            <c:spPr>
              <a:solidFill>
                <a:schemeClr val="accent5">
                  <a:lumMod val="8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2D-B569-47E1-92FD-021D8DB90110}"/>
              </c:ext>
            </c:extLst>
          </c:dPt>
          <c:dPt>
            <c:idx val="23"/>
            <c:invertIfNegative val="0"/>
            <c:bubble3D val="0"/>
            <c:spPr>
              <a:solidFill>
                <a:schemeClr val="accent6">
                  <a:lumMod val="80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2F-B569-47E1-92FD-021D8DB90110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Лист1!$A$2:$A$13</c:f>
              <c:strCache>
                <c:ptCount val="12"/>
                <c:pt idx="0">
                  <c:v>МБУ ДО "Охинская ДШИ № 1"</c:v>
                </c:pt>
                <c:pt idx="1">
                  <c:v>МБДОУ детский сад № 1 "Родничок" г. Охи</c:v>
                </c:pt>
                <c:pt idx="2">
                  <c:v>МБОУ ОШ № 4 г. Охи</c:v>
                </c:pt>
                <c:pt idx="3">
                  <c:v>МБДОУ детский сад № 5 "Звездочка" г. Охи</c:v>
                </c:pt>
                <c:pt idx="4">
                  <c:v>МБДОУ детский сад № 20 "Снегурочка"  г. Охи</c:v>
                </c:pt>
                <c:pt idx="5">
                  <c:v>МБОУ НОШ №2 г.Охи</c:v>
                </c:pt>
                <c:pt idx="6">
                  <c:v>МКОУ НОШ  с. Москальво</c:v>
                </c:pt>
                <c:pt idx="7">
                  <c:v>МБУ ДО ДЮСШ г.Охи</c:v>
                </c:pt>
                <c:pt idx="8">
                  <c:v>МКОУ ООШ с. Восточное</c:v>
                </c:pt>
                <c:pt idx="9">
                  <c:v>МБДОУ детский сад №7 "Журавушка" г. Охи</c:v>
                </c:pt>
                <c:pt idx="10">
                  <c:v>МБУ ДО "Охинская ДШИ № 2"</c:v>
                </c:pt>
                <c:pt idx="11">
                  <c:v>по совокупности учреждений</c:v>
                </c:pt>
              </c:strCache>
            </c:strRef>
          </c:cat>
          <c:val>
            <c:numRef>
              <c:f>Лист1!$B$2:$B$13</c:f>
              <c:numCache>
                <c:formatCode>0%</c:formatCode>
                <c:ptCount val="12"/>
                <c:pt idx="0">
                  <c:v>0.99</c:v>
                </c:pt>
                <c:pt idx="1">
                  <c:v>0.97</c:v>
                </c:pt>
                <c:pt idx="2">
                  <c:v>0.95</c:v>
                </c:pt>
                <c:pt idx="3">
                  <c:v>0.93</c:v>
                </c:pt>
                <c:pt idx="4">
                  <c:v>0.92</c:v>
                </c:pt>
                <c:pt idx="5">
                  <c:v>0.92</c:v>
                </c:pt>
                <c:pt idx="6">
                  <c:v>0.91</c:v>
                </c:pt>
                <c:pt idx="7">
                  <c:v>0.91</c:v>
                </c:pt>
                <c:pt idx="8">
                  <c:v>0.89</c:v>
                </c:pt>
                <c:pt idx="9">
                  <c:v>0.87</c:v>
                </c:pt>
                <c:pt idx="10">
                  <c:v>0.84</c:v>
                </c:pt>
                <c:pt idx="11">
                  <c:v>0.92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0-B569-47E1-92FD-021D8DB9011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68135680"/>
        <c:axId val="168156544"/>
      </c:barChart>
      <c:catAx>
        <c:axId val="168135680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8156544"/>
        <c:crosses val="autoZero"/>
        <c:auto val="1"/>
        <c:lblAlgn val="ctr"/>
        <c:lblOffset val="100"/>
        <c:noMultiLvlLbl val="0"/>
      </c:catAx>
      <c:valAx>
        <c:axId val="168156544"/>
        <c:scaling>
          <c:orientation val="minMax"/>
        </c:scaling>
        <c:delete val="0"/>
        <c:axPos val="t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813568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Аспект">
      <a:dk1>
        <a:sysClr val="windowText" lastClr="000000"/>
      </a:dk1>
      <a:lt1>
        <a:sysClr val="window" lastClr="FFFFFF"/>
      </a:lt1>
      <a:dk2>
        <a:srgbClr val="323232"/>
      </a:dk2>
      <a:lt2>
        <a:srgbClr val="E3DED1"/>
      </a:lt2>
      <a:accent1>
        <a:srgbClr val="F07F09"/>
      </a:accent1>
      <a:accent2>
        <a:srgbClr val="9F2936"/>
      </a:accent2>
      <a:accent3>
        <a:srgbClr val="1B587C"/>
      </a:accent3>
      <a:accent4>
        <a:srgbClr val="4E8542"/>
      </a:accent4>
      <a:accent5>
        <a:srgbClr val="604878"/>
      </a:accent5>
      <a:accent6>
        <a:srgbClr val="C19859"/>
      </a:accent6>
      <a:hlink>
        <a:srgbClr val="6B9F25"/>
      </a:hlink>
      <a:folHlink>
        <a:srgbClr val="B26B0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3F27F08-0B32-4ADD-9B0A-D9070825BC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6930</Words>
  <Characters>39506</Characters>
  <Application>Microsoft Office Word</Application>
  <DocSecurity>0</DocSecurity>
  <Lines>329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Независимая оценка качества работы государственных учреждений социального обслуживания, подведомственных министерству социальной защиты Сахалинской области</vt:lpstr>
    </vt:vector>
  </TitlesOfParts>
  <Company>ООО «АС»</Company>
  <LinksUpToDate>false</LinksUpToDate>
  <CharactersWithSpaces>46344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Независимая оценка качества работы государственных учреждений социального обслуживания, подведомственных министерству социальной защиты Сахалинской области</dc:title>
  <dc:creator>Admin</dc:creator>
  <cp:lastModifiedBy>User3</cp:lastModifiedBy>
  <cp:revision>2</cp:revision>
  <dcterms:created xsi:type="dcterms:W3CDTF">2017-09-15T00:57:00Z</dcterms:created>
  <dcterms:modified xsi:type="dcterms:W3CDTF">2017-09-15T00:57:00Z</dcterms:modified>
</cp:coreProperties>
</file>